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D6" w:rsidRPr="004F5C1C" w:rsidRDefault="004129D6" w:rsidP="004F5C1C">
      <w:pPr>
        <w:jc w:val="center"/>
        <w:rPr>
          <w:b/>
          <w:sz w:val="44"/>
          <w:szCs w:val="28"/>
        </w:rPr>
      </w:pPr>
      <w:r w:rsidRPr="004F5C1C">
        <w:rPr>
          <w:b/>
          <w:sz w:val="44"/>
          <w:szCs w:val="28"/>
        </w:rPr>
        <w:t>Эталоны сенсорного развития детей раннего возраста, по которым формируется личное познание мира</w:t>
      </w:r>
    </w:p>
    <w:p w:rsidR="004129D6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>Девять основных цветов спектра;</w:t>
      </w:r>
    </w:p>
    <w:p w:rsidR="004129D6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 xml:space="preserve">Пять геометрических форм </w:t>
      </w:r>
      <w:proofErr w:type="gramStart"/>
      <w:r>
        <w:rPr>
          <w:sz w:val="44"/>
          <w:szCs w:val="28"/>
        </w:rPr>
        <w:t xml:space="preserve">( </w:t>
      </w:r>
      <w:proofErr w:type="gramEnd"/>
      <w:r>
        <w:rPr>
          <w:sz w:val="44"/>
          <w:szCs w:val="28"/>
        </w:rPr>
        <w:t>квадрат, круг, прямоугольник, треугольник, овал);</w:t>
      </w:r>
    </w:p>
    <w:p w:rsidR="004129D6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>Три размера (величины) предмета: большой, средний, маленький;</w:t>
      </w:r>
    </w:p>
    <w:p w:rsidR="004129D6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>Четыре вкуса (сладкий, горький, кислый, соленый);</w:t>
      </w:r>
    </w:p>
    <w:p w:rsidR="004129D6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>Два количества (один, много);</w:t>
      </w:r>
    </w:p>
    <w:p w:rsidR="004129D6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>Два температурных определения (тепло, холодно)</w:t>
      </w:r>
    </w:p>
    <w:p w:rsidR="004129D6" w:rsidRPr="00AF3DBA" w:rsidRDefault="004129D6" w:rsidP="004129D6">
      <w:pPr>
        <w:pStyle w:val="a5"/>
        <w:numPr>
          <w:ilvl w:val="0"/>
          <w:numId w:val="1"/>
        </w:numPr>
        <w:rPr>
          <w:sz w:val="44"/>
          <w:szCs w:val="28"/>
        </w:rPr>
      </w:pPr>
      <w:r>
        <w:rPr>
          <w:sz w:val="44"/>
          <w:szCs w:val="28"/>
        </w:rPr>
        <w:t>Пять видов запаха (</w:t>
      </w:r>
      <w:proofErr w:type="gramStart"/>
      <w:r>
        <w:rPr>
          <w:sz w:val="44"/>
          <w:szCs w:val="28"/>
        </w:rPr>
        <w:t>сладкий</w:t>
      </w:r>
      <w:proofErr w:type="gramEnd"/>
      <w:r>
        <w:rPr>
          <w:sz w:val="44"/>
          <w:szCs w:val="28"/>
        </w:rPr>
        <w:t xml:space="preserve">, горький, свежий, легкий, тяжелый). </w:t>
      </w:r>
    </w:p>
    <w:p w:rsidR="00EE362A" w:rsidRDefault="00EE362A"/>
    <w:sectPr w:rsidR="00EE362A" w:rsidSect="00C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264"/>
    <w:multiLevelType w:val="hybridMultilevel"/>
    <w:tmpl w:val="F27E5652"/>
    <w:lvl w:ilvl="0" w:tplc="ADE82F4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29D6"/>
    <w:rsid w:val="000D070D"/>
    <w:rsid w:val="002335CE"/>
    <w:rsid w:val="00400C1F"/>
    <w:rsid w:val="004129D6"/>
    <w:rsid w:val="004F0A4C"/>
    <w:rsid w:val="004F5C1C"/>
    <w:rsid w:val="00C85216"/>
    <w:rsid w:val="00DF19C8"/>
    <w:rsid w:val="00EE362A"/>
    <w:rsid w:val="00F8779F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D6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335CE"/>
    <w:pPr>
      <w:jc w:val="both"/>
      <w:outlineLvl w:val="1"/>
    </w:pPr>
    <w:rPr>
      <w:rFonts w:eastAsia="Times New Roman"/>
      <w:b/>
      <w:bCs/>
      <w:sz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3</cp:revision>
  <dcterms:created xsi:type="dcterms:W3CDTF">2022-11-21T07:03:00Z</dcterms:created>
  <dcterms:modified xsi:type="dcterms:W3CDTF">2022-11-21T08:01:00Z</dcterms:modified>
</cp:coreProperties>
</file>