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3C" w:rsidRPr="00B326F8" w:rsidRDefault="0081543C" w:rsidP="00B326F8">
      <w:pPr>
        <w:spacing w:line="240" w:lineRule="auto"/>
        <w:jc w:val="center"/>
        <w:rPr>
          <w:rFonts w:ascii="Times New Roman" w:eastAsia="Times New Roman" w:hAnsi="Times New Roman" w:cs="Times New Roman"/>
          <w:b/>
          <w:sz w:val="32"/>
          <w:szCs w:val="32"/>
          <w:lang w:eastAsia="ru-RU"/>
        </w:rPr>
      </w:pPr>
      <w:r w:rsidRPr="0081543C">
        <w:rPr>
          <w:rFonts w:ascii="Times New Roman" w:eastAsia="Times New Roman" w:hAnsi="Times New Roman" w:cs="Times New Roman"/>
          <w:b/>
          <w:sz w:val="28"/>
          <w:szCs w:val="28"/>
          <w:lang w:eastAsia="ru-RU"/>
        </w:rPr>
        <w:t xml:space="preserve">                                                                                                                                                      </w:t>
      </w:r>
      <w:r w:rsidRPr="00B326F8">
        <w:rPr>
          <w:rFonts w:ascii="Times New Roman" w:eastAsia="Times New Roman" w:hAnsi="Times New Roman" w:cs="Times New Roman"/>
          <w:b/>
          <w:sz w:val="32"/>
          <w:szCs w:val="32"/>
          <w:lang w:eastAsia="ru-RU"/>
        </w:rPr>
        <w:t xml:space="preserve">Рекомендации для родителей  </w:t>
      </w:r>
    </w:p>
    <w:p w:rsidR="0081543C" w:rsidRPr="00B326F8" w:rsidRDefault="0081543C" w:rsidP="00B326F8">
      <w:pPr>
        <w:spacing w:line="240" w:lineRule="auto"/>
        <w:jc w:val="center"/>
        <w:rPr>
          <w:rFonts w:ascii="Times New Roman" w:eastAsia="Times New Roman" w:hAnsi="Times New Roman" w:cs="Times New Roman"/>
          <w:b/>
          <w:sz w:val="32"/>
          <w:szCs w:val="32"/>
          <w:lang w:eastAsia="ru-RU"/>
        </w:rPr>
      </w:pPr>
      <w:r w:rsidRPr="00B326F8">
        <w:rPr>
          <w:rFonts w:ascii="Times New Roman" w:eastAsia="Times New Roman" w:hAnsi="Times New Roman" w:cs="Times New Roman"/>
          <w:b/>
          <w:sz w:val="32"/>
          <w:szCs w:val="32"/>
          <w:lang w:eastAsia="ru-RU"/>
        </w:rPr>
        <w:t>«Ваш ребенок идет в первый класс»</w:t>
      </w:r>
    </w:p>
    <w:p w:rsidR="0081543C" w:rsidRPr="0081543C" w:rsidRDefault="0081543C" w:rsidP="0081543C">
      <w:pPr>
        <w:spacing w:line="240" w:lineRule="auto"/>
        <w:jc w:val="center"/>
        <w:rPr>
          <w:rFonts w:ascii="Times New Roman" w:eastAsia="Times New Roman" w:hAnsi="Times New Roman" w:cs="Times New Roman"/>
          <w:b/>
          <w:sz w:val="28"/>
          <w:szCs w:val="28"/>
          <w:lang w:eastAsia="ru-RU"/>
        </w:rPr>
      </w:pP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Будите ребенка спокойно, проснувшись, он должен увидеть вашу улыбку и услышать ласковый голос.</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 xml:space="preserve">Не подгоняйте с утра, не дергайте по пустякам, не укоряйте за ошибки и оплошности, даже если вчера предупреждали. </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Не торопите. Умение рассчитать время – ваша задача, и если это плохо удается, это не вина ребенка.</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Не отправляйте ребенка в школу без завтрака, до школьного завтрака ему придется много работать.</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Ни в коем случае не прощайтесь, «предупреждая»: «Смотри, не балуйся», «Веди себя хорошо», «Чтобы сегодня не было плохих отметок» и т.п. Пожелайте ребенку удачи, подбодрите, найдите несколько ласковых слов – у него впереди трудный день.</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Выслушав замечания учителя, не торопитесь устраивать ребенку «</w:t>
      </w:r>
      <w:proofErr w:type="gramStart"/>
      <w:r w:rsidRPr="0081543C">
        <w:rPr>
          <w:rFonts w:ascii="Times New Roman" w:eastAsia="Times New Roman" w:hAnsi="Times New Roman" w:cs="Times New Roman"/>
          <w:sz w:val="28"/>
          <w:szCs w:val="28"/>
          <w:lang w:eastAsia="ru-RU"/>
        </w:rPr>
        <w:t>взбучку</w:t>
      </w:r>
      <w:proofErr w:type="gramEnd"/>
      <w:r w:rsidRPr="0081543C">
        <w:rPr>
          <w:rFonts w:ascii="Times New Roman" w:eastAsia="Times New Roman" w:hAnsi="Times New Roman" w:cs="Times New Roman"/>
          <w:sz w:val="28"/>
          <w:szCs w:val="28"/>
          <w:lang w:eastAsia="ru-RU"/>
        </w:rPr>
        <w:t>», постарайтесь, чтобы ваш разговор с учителем происходил без ребенка. Кстати, всегда нелишне выслушать «обе стороны» и не торопиться с выводами.</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После школы не торопитесь садиться за уроки, необходимо два-три часа отдыха (а в первом классе хорошо бы поспать час–полтора) для восстановления сил. Лучшее время для приготовления уроков с 15 до 17 часов.</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 необходимы.</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lastRenderedPageBreak/>
        <w:t>В общении с ребенком старайтесь избегать условий: «Если ты сделаешь, то…», порой условия становятся невыполнимыми, и вы можете оказаться в очень сложной ситуации.</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и радости и неудачи.</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учителей, врачом, психологом. Не считайте лишней литературу для родителей, там вы найдете много полезного.</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обучения в школе, конец второй четверти, первая неделя после зимних каникул, середина третей четверти. В эти периоды следует быть особенно внимательным к состоянию ребенка.</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Будьте внимательны к жалобам ребенка на головную боль, усталость, плохое состояние, чаще всего это объективные показатели трудности учебы.</w:t>
      </w:r>
    </w:p>
    <w:p w:rsidR="0081543C" w:rsidRPr="0081543C" w:rsidRDefault="0081543C" w:rsidP="0081543C">
      <w:pPr>
        <w:numPr>
          <w:ilvl w:val="0"/>
          <w:numId w:val="1"/>
        </w:numPr>
        <w:tabs>
          <w:tab w:val="left" w:pos="1260"/>
        </w:tabs>
        <w:spacing w:after="0" w:line="360" w:lineRule="auto"/>
        <w:contextualSpacing/>
        <w:jc w:val="both"/>
        <w:rPr>
          <w:rFonts w:ascii="Times New Roman" w:eastAsia="Times New Roman" w:hAnsi="Times New Roman" w:cs="Times New Roman"/>
          <w:sz w:val="28"/>
          <w:szCs w:val="28"/>
          <w:lang w:eastAsia="ru-RU"/>
        </w:rPr>
      </w:pPr>
      <w:r w:rsidRPr="0081543C">
        <w:rPr>
          <w:rFonts w:ascii="Times New Roman" w:eastAsia="Times New Roman" w:hAnsi="Times New Roman" w:cs="Times New Roman"/>
          <w:sz w:val="28"/>
          <w:szCs w:val="28"/>
          <w:lang w:eastAsia="ru-RU"/>
        </w:rPr>
        <w:t>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w:t>
      </w:r>
      <w:bookmarkStart w:id="0" w:name="_GoBack"/>
      <w:bookmarkEnd w:id="0"/>
      <w:r w:rsidRPr="0081543C">
        <w:rPr>
          <w:rFonts w:ascii="Times New Roman" w:eastAsia="Times New Roman" w:hAnsi="Times New Roman" w:cs="Times New Roman"/>
          <w:sz w:val="28"/>
          <w:szCs w:val="28"/>
          <w:lang w:eastAsia="ru-RU"/>
        </w:rPr>
        <w:t xml:space="preserve">рашнюю контрольную и т.п. </w:t>
      </w:r>
    </w:p>
    <w:p w:rsidR="0081543C" w:rsidRPr="0081543C" w:rsidRDefault="0081543C" w:rsidP="0081543C">
      <w:pPr>
        <w:tabs>
          <w:tab w:val="left" w:pos="1260"/>
        </w:tabs>
        <w:spacing w:after="0" w:line="360" w:lineRule="auto"/>
        <w:ind w:left="720"/>
        <w:contextualSpacing/>
        <w:jc w:val="both"/>
        <w:rPr>
          <w:rFonts w:ascii="Times New Roman" w:eastAsia="Times New Roman" w:hAnsi="Times New Roman" w:cs="Times New Roman"/>
          <w:sz w:val="28"/>
          <w:szCs w:val="28"/>
          <w:lang w:eastAsia="ru-RU"/>
        </w:rPr>
      </w:pPr>
    </w:p>
    <w:p w:rsidR="0081543C" w:rsidRDefault="0081543C" w:rsidP="0081543C">
      <w:pPr>
        <w:spacing w:line="360" w:lineRule="auto"/>
        <w:ind w:left="720"/>
        <w:contextualSpacing/>
        <w:jc w:val="center"/>
        <w:rPr>
          <w:rFonts w:ascii="Times New Roman" w:eastAsia="Times New Roman" w:hAnsi="Times New Roman" w:cs="Times New Roman"/>
          <w:i/>
          <w:sz w:val="28"/>
          <w:szCs w:val="28"/>
          <w:lang w:eastAsia="ru-RU"/>
        </w:rPr>
      </w:pPr>
      <w:r w:rsidRPr="0081543C">
        <w:rPr>
          <w:rFonts w:ascii="Times New Roman" w:eastAsia="Times New Roman" w:hAnsi="Times New Roman" w:cs="Times New Roman"/>
          <w:i/>
          <w:sz w:val="28"/>
          <w:szCs w:val="28"/>
          <w:lang w:eastAsia="ru-RU"/>
        </w:rPr>
        <w:t>Уважаемые родители,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81543C" w:rsidRPr="0081543C" w:rsidRDefault="0081543C" w:rsidP="0081543C">
      <w:pPr>
        <w:spacing w:line="360" w:lineRule="auto"/>
        <w:ind w:left="720"/>
        <w:contextualSpacing/>
        <w:jc w:val="center"/>
        <w:rPr>
          <w:rFonts w:ascii="Times New Roman" w:eastAsia="Times New Roman" w:hAnsi="Times New Roman" w:cs="Times New Roman"/>
          <w:i/>
          <w:sz w:val="28"/>
          <w:szCs w:val="28"/>
          <w:lang w:eastAsia="ru-RU"/>
        </w:rPr>
      </w:pPr>
    </w:p>
    <w:p w:rsidR="0081543C" w:rsidRPr="0081543C" w:rsidRDefault="0081543C" w:rsidP="0081543C">
      <w:pPr>
        <w:spacing w:line="240" w:lineRule="auto"/>
        <w:jc w:val="right"/>
        <w:rPr>
          <w:rFonts w:ascii="Times New Roman" w:eastAsia="Times New Roman" w:hAnsi="Times New Roman" w:cs="Times New Roman"/>
          <w:sz w:val="24"/>
          <w:lang w:eastAsia="ru-RU"/>
        </w:rPr>
      </w:pPr>
      <w:r w:rsidRPr="0081543C">
        <w:rPr>
          <w:rFonts w:ascii="Times New Roman" w:eastAsia="Times New Roman" w:hAnsi="Times New Roman" w:cs="Times New Roman"/>
          <w:sz w:val="24"/>
          <w:lang w:eastAsia="ru-RU"/>
        </w:rPr>
        <w:t xml:space="preserve">Подготовила педагог-психолог Воробьева А.В. </w:t>
      </w:r>
    </w:p>
    <w:p w:rsidR="00CC51C8" w:rsidRPr="0081543C" w:rsidRDefault="0081543C" w:rsidP="0081543C">
      <w:pPr>
        <w:tabs>
          <w:tab w:val="left" w:pos="8820"/>
          <w:tab w:val="left" w:pos="9180"/>
        </w:tabs>
        <w:spacing w:after="120" w:line="360" w:lineRule="auto"/>
        <w:jc w:val="right"/>
        <w:rPr>
          <w:rFonts w:ascii="Times New Roman" w:eastAsia="Times New Roman" w:hAnsi="Times New Roman" w:cs="Times New Roman"/>
          <w:sz w:val="24"/>
          <w:szCs w:val="24"/>
          <w:lang w:eastAsia="ru-RU"/>
        </w:rPr>
      </w:pPr>
      <w:r w:rsidRPr="0081543C">
        <w:rPr>
          <w:rFonts w:ascii="Times New Roman" w:eastAsia="Times New Roman" w:hAnsi="Times New Roman" w:cs="Times New Roman"/>
          <w:sz w:val="24"/>
          <w:szCs w:val="24"/>
          <w:lang w:eastAsia="ru-RU"/>
        </w:rPr>
        <w:t>(из книги</w:t>
      </w:r>
      <w:r w:rsidRPr="0081543C">
        <w:rPr>
          <w:rFonts w:ascii="Times New Roman" w:eastAsia="Times New Roman" w:hAnsi="Times New Roman" w:cs="Times New Roman"/>
          <w:b/>
          <w:sz w:val="24"/>
          <w:szCs w:val="24"/>
          <w:lang w:eastAsia="ru-RU"/>
        </w:rPr>
        <w:t xml:space="preserve"> </w:t>
      </w:r>
      <w:r w:rsidRPr="0081543C">
        <w:rPr>
          <w:rFonts w:ascii="Times New Roman" w:eastAsia="Times New Roman" w:hAnsi="Times New Roman" w:cs="Times New Roman"/>
          <w:sz w:val="24"/>
          <w:szCs w:val="24"/>
          <w:lang w:eastAsia="ru-RU"/>
        </w:rPr>
        <w:t xml:space="preserve">Давыдовой В.И., </w:t>
      </w:r>
      <w:proofErr w:type="spellStart"/>
      <w:r w:rsidRPr="0081543C">
        <w:rPr>
          <w:rFonts w:ascii="Times New Roman" w:eastAsia="Times New Roman" w:hAnsi="Times New Roman" w:cs="Times New Roman"/>
          <w:sz w:val="24"/>
          <w:szCs w:val="24"/>
          <w:lang w:eastAsia="ru-RU"/>
        </w:rPr>
        <w:t>Трофимчук</w:t>
      </w:r>
      <w:proofErr w:type="spellEnd"/>
      <w:r w:rsidRPr="0081543C">
        <w:rPr>
          <w:rFonts w:ascii="Times New Roman" w:eastAsia="Times New Roman" w:hAnsi="Times New Roman" w:cs="Times New Roman"/>
          <w:sz w:val="24"/>
          <w:szCs w:val="24"/>
          <w:lang w:eastAsia="ru-RU"/>
        </w:rPr>
        <w:t xml:space="preserve"> О.М и др. Подготовка детей к обучению в школе)</w:t>
      </w:r>
    </w:p>
    <w:sectPr w:rsidR="00CC51C8" w:rsidRPr="0081543C" w:rsidSect="00106C9F">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2_"/>
      </v:shape>
    </w:pict>
  </w:numPicBullet>
  <w:abstractNum w:abstractNumId="0">
    <w:nsid w:val="48FC4274"/>
    <w:multiLevelType w:val="hybridMultilevel"/>
    <w:tmpl w:val="2598B6CA"/>
    <w:lvl w:ilvl="0" w:tplc="81B8EDC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F6"/>
    <w:rsid w:val="0081543C"/>
    <w:rsid w:val="00836BF6"/>
    <w:rsid w:val="00B326F8"/>
    <w:rsid w:val="00CC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3251</Characters>
  <Application>Microsoft Office Word</Application>
  <DocSecurity>0</DocSecurity>
  <Lines>27</Lines>
  <Paragraphs>7</Paragraphs>
  <ScaleCrop>false</ScaleCrop>
  <Company>UralSOFT</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4</cp:revision>
  <dcterms:created xsi:type="dcterms:W3CDTF">2020-04-27T18:48:00Z</dcterms:created>
  <dcterms:modified xsi:type="dcterms:W3CDTF">2020-04-27T20:31:00Z</dcterms:modified>
</cp:coreProperties>
</file>