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5" w:rsidRPr="00B36965" w:rsidRDefault="00B36965" w:rsidP="00B369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Консультацию подготовила </w:t>
      </w:r>
    </w:p>
    <w:p w:rsidR="00B36965" w:rsidRPr="00B36965" w:rsidRDefault="00B36965" w:rsidP="00B369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старший воспитатель Левина Ю. В.</w:t>
      </w:r>
    </w:p>
    <w:p w:rsidR="00B36965" w:rsidRPr="00B36965" w:rsidRDefault="00B36965" w:rsidP="00B369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B36965" w:rsidRPr="00B36965" w:rsidRDefault="00B36965" w:rsidP="00B369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Консультации для воспитателей </w:t>
      </w:r>
    </w:p>
    <w:p w:rsidR="00B36965" w:rsidRPr="00B36965" w:rsidRDefault="00B36965" w:rsidP="00B369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«Развитие </w:t>
      </w:r>
      <w:proofErr w:type="spellStart"/>
      <w:r w:rsidRPr="00B3696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креативного</w:t>
      </w:r>
      <w:proofErr w:type="spellEnd"/>
      <w:r w:rsidRPr="00B3696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мышления старших дошкольников посредством </w:t>
      </w:r>
    </w:p>
    <w:p w:rsidR="00B36965" w:rsidRPr="00B36965" w:rsidRDefault="00B36965" w:rsidP="00B369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сюжетно-ролевых игр»</w:t>
      </w:r>
    </w:p>
    <w:p w:rsid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Что такое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креативность</w:t>
      </w:r>
      <w:proofErr w:type="spellEnd"/>
      <w:r w:rsidRPr="00B36965">
        <w:rPr>
          <w:color w:val="000000" w:themeColor="text1"/>
        </w:rPr>
        <w:t> и почему она так важна?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В русском языке слово </w:t>
      </w:r>
      <w:r w:rsidRPr="00B36965">
        <w:rPr>
          <w:iCs/>
          <w:color w:val="000000" w:themeColor="text1"/>
          <w:bdr w:val="none" w:sz="0" w:space="0" w:color="auto" w:frame="1"/>
        </w:rPr>
        <w:t>«</w:t>
      </w:r>
      <w:proofErr w:type="spellStart"/>
      <w:r w:rsidRPr="00B36965">
        <w:rPr>
          <w:rStyle w:val="a4"/>
          <w:b w:val="0"/>
          <w:iCs/>
          <w:color w:val="000000" w:themeColor="text1"/>
          <w:bdr w:val="none" w:sz="0" w:space="0" w:color="auto" w:frame="1"/>
        </w:rPr>
        <w:t>креативность</w:t>
      </w:r>
      <w:proofErr w:type="spellEnd"/>
      <w:r w:rsidRPr="00B36965">
        <w:rPr>
          <w:iCs/>
          <w:color w:val="000000" w:themeColor="text1"/>
          <w:bdr w:val="none" w:sz="0" w:space="0" w:color="auto" w:frame="1"/>
        </w:rPr>
        <w:t>»</w:t>
      </w:r>
      <w:r w:rsidRPr="00B36965">
        <w:rPr>
          <w:color w:val="000000" w:themeColor="text1"/>
        </w:rPr>
        <w:t> появилось не так давно, и используется оно в основном в отношении новых идей и неожиданных решений. В широком смысле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креативный</w:t>
      </w:r>
      <w:proofErr w:type="spellEnd"/>
      <w:r w:rsidRPr="00B36965">
        <w:rPr>
          <w:color w:val="000000" w:themeColor="text1"/>
        </w:rPr>
        <w:t> подход – это умение увидеть обычные вещи с неожиданного ракурса и найти оригинальное решение для типичной проблемы. Существует мнение, что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креативность</w:t>
      </w:r>
      <w:proofErr w:type="spellEnd"/>
      <w:r w:rsidRPr="00B36965">
        <w:rPr>
          <w:color w:val="000000" w:themeColor="text1"/>
        </w:rPr>
        <w:t> – это естественная способность, изначально свойственная каждому человеку, однако по мере взросления она постепенно теряется под влиянием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воспитательных и учебных программ</w:t>
      </w:r>
      <w:r w:rsidRPr="00B36965">
        <w:rPr>
          <w:color w:val="000000" w:themeColor="text1"/>
        </w:rPr>
        <w:t>. А что бы дети выросли способными к неожиданным и инновационным решениям – заниматься этим стоит начинать уже с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дошкольного возраста</w:t>
      </w:r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Любые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креативные</w:t>
      </w:r>
      <w:proofErr w:type="spellEnd"/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 наклонности</w:t>
      </w:r>
      <w:r w:rsidRPr="00B36965">
        <w:rPr>
          <w:color w:val="000000" w:themeColor="text1"/>
        </w:rPr>
        <w:t>, любая природная тяга к творчеству, требует специальных занятий, которые будут стимулировать ребенка к созданию нового и помогут ему в дальнейшем более полно использовать свой потенциал.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В основе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креативности</w:t>
      </w:r>
      <w:proofErr w:type="spellEnd"/>
      <w:r w:rsidRPr="00B36965">
        <w:rPr>
          <w:color w:val="000000" w:themeColor="text1"/>
        </w:rPr>
        <w:t> лежат фантазия и воображение. Если обращаться к терминологии, то под воображением обычно понимают способность представлять некий объект, удерживать его образ в сознании и манипулировать им.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Необходимо учитывать, что воображение во многом опирается на жизненный опыт, поэтому, чем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старше мы становимся</w:t>
      </w:r>
      <w:r w:rsidRPr="00B36965">
        <w:rPr>
          <w:color w:val="000000" w:themeColor="text1"/>
        </w:rPr>
        <w:t>, тем больше материала и инструментов получает в свое распоряжении наша фантазия, а значит, и увеличиваются ее потенциальные возможности.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Откуда же тогда взялось убеждение, что у детей воображение более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развито</w:t>
      </w:r>
      <w:r w:rsidRPr="00B36965">
        <w:rPr>
          <w:color w:val="000000" w:themeColor="text1"/>
        </w:rPr>
        <w:t xml:space="preserve">, спросите вы? </w:t>
      </w:r>
      <w:proofErr w:type="gramStart"/>
      <w:r w:rsidRPr="00B36965">
        <w:rPr>
          <w:color w:val="000000" w:themeColor="text1"/>
        </w:rPr>
        <w:t>Все просто – ребенок легче принимает воображаемые искажения реальности (поэтому ему, в частности, проще поверить в сказки и сопереживать их героям, а кроме того, у него больше поводов использовать воображение.</w:t>
      </w:r>
      <w:proofErr w:type="gramEnd"/>
      <w:r w:rsidRPr="00B36965">
        <w:rPr>
          <w:color w:val="000000" w:themeColor="text1"/>
        </w:rPr>
        <w:t xml:space="preserve"> Взрослые же люди, имея огромный запас знакомых образов и умея их комбинировать, в основном предпочитают использовать уже проверенные готовые решения для типичных задач.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Игра для ребенка – это возможность узнать новое. </w:t>
      </w:r>
      <w:r w:rsidRPr="00B36965">
        <w:rPr>
          <w:color w:val="000000" w:themeColor="text1"/>
          <w:bdr w:val="none" w:sz="0" w:space="0" w:color="auto" w:frame="1"/>
        </w:rPr>
        <w:t>Именно в увлекательной форме игры дети знакомятся с миром</w:t>
      </w:r>
      <w:r w:rsidRPr="00B36965">
        <w:rPr>
          <w:color w:val="000000" w:themeColor="text1"/>
        </w:rPr>
        <w:t>: первые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развивающие</w:t>
      </w:r>
      <w:r w:rsidRPr="00B36965">
        <w:rPr>
          <w:color w:val="000000" w:themeColor="text1"/>
        </w:rPr>
        <w:t> </w:t>
      </w:r>
      <w:hyperlink r:id="rId4" w:tooltip="Игрушки. Консультации для родителей" w:history="1">
        <w:r w:rsidRPr="00B36965">
          <w:rPr>
            <w:rStyle w:val="a5"/>
            <w:color w:val="000000" w:themeColor="text1"/>
            <w:u w:val="none"/>
            <w:bdr w:val="none" w:sz="0" w:space="0" w:color="auto" w:frame="1"/>
          </w:rPr>
          <w:t>игрушки помогают младенцам</w:t>
        </w:r>
      </w:hyperlink>
      <w:r w:rsidRPr="00B36965">
        <w:rPr>
          <w:color w:val="000000" w:themeColor="text1"/>
        </w:rPr>
        <w:t> </w:t>
      </w:r>
      <w:hyperlink r:id="rId5" w:tooltip="Развитие ребенка. Консультации для родителей" w:history="1">
        <w:r w:rsidRPr="00B36965">
          <w:rPr>
            <w:rStyle w:val="a5"/>
            <w:bCs/>
            <w:color w:val="000000" w:themeColor="text1"/>
            <w:u w:val="none"/>
            <w:bdr w:val="none" w:sz="0" w:space="0" w:color="auto" w:frame="1"/>
          </w:rPr>
          <w:t>развить осязание</w:t>
        </w:r>
      </w:hyperlink>
      <w:r w:rsidRPr="00B36965">
        <w:rPr>
          <w:color w:val="000000" w:themeColor="text1"/>
        </w:rPr>
        <w:t>, зрение и слух, затем они учатся ползать и ходить с помощью более мобильных игрушек, а после переходят к ролевым играм, которые способствуют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развитию</w:t>
      </w:r>
      <w:r w:rsidRPr="00B36965">
        <w:rPr>
          <w:color w:val="000000" w:themeColor="text1"/>
        </w:rPr>
        <w:t> социальных навыков и воображения. Формируясь в процессе игры, воображение проникает и в другие сферы жизни, в первую очередь, в творчество.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Лучшим возрастом для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нестандартного</w:t>
      </w:r>
      <w:r w:rsidRPr="00B36965">
        <w:rPr>
          <w:color w:val="000000" w:themeColor="text1"/>
        </w:rPr>
        <w:t>,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креативного</w:t>
      </w:r>
      <w:proofErr w:type="spellEnd"/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 мышления будет период</w:t>
      </w:r>
      <w:r w:rsidRPr="00B36965">
        <w:rPr>
          <w:color w:val="000000" w:themeColor="text1"/>
        </w:rPr>
        <w:t>, в который формируется воображение – то есть от трех до семи лет. В это время дети учатся использовать свою фантазию и управлять ей. Это можно заметить даже по тому, как ребенок играет. Например, </w:t>
      </w:r>
      <w:r w:rsidRPr="00B36965">
        <w:rPr>
          <w:color w:val="000000" w:themeColor="text1"/>
          <w:bdr w:val="none" w:sz="0" w:space="0" w:color="auto" w:frame="1"/>
        </w:rPr>
        <w:t>часто дети используют в игре реальные предметы для замены неких воображаемых вещей и объектов</w:t>
      </w:r>
      <w:r w:rsidRPr="00B36965">
        <w:rPr>
          <w:color w:val="000000" w:themeColor="text1"/>
        </w:rPr>
        <w:t xml:space="preserve">: так, швабра может стать быстроногим скакуном, фломастер – волшебной палочкой, а пустая картонная коробка – космическим кораблем. </w:t>
      </w:r>
      <w:proofErr w:type="gramStart"/>
      <w:r w:rsidRPr="00B36965">
        <w:rPr>
          <w:color w:val="000000" w:themeColor="text1"/>
        </w:rPr>
        <w:t>При этом малышам 3-4 лет необходимо, чтобы заменяющий предмет был похож на замещаемый, а для детей более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старшего</w:t>
      </w:r>
      <w:r w:rsidRPr="00B36965">
        <w:rPr>
          <w:color w:val="000000" w:themeColor="text1"/>
        </w:rPr>
        <w:t> возраста это сходство может быть достаточно условным.</w:t>
      </w:r>
      <w:proofErr w:type="gramEnd"/>
      <w:r w:rsidRPr="00B36965">
        <w:rPr>
          <w:color w:val="000000" w:themeColor="text1"/>
        </w:rPr>
        <w:t xml:space="preserve"> Постепенно необходимость в самом предмете сходит </w:t>
      </w:r>
      <w:proofErr w:type="gramStart"/>
      <w:r w:rsidRPr="00B36965">
        <w:rPr>
          <w:color w:val="000000" w:themeColor="text1"/>
        </w:rPr>
        <w:t>на</w:t>
      </w:r>
      <w:proofErr w:type="gramEnd"/>
      <w:r w:rsidRPr="00B36965">
        <w:rPr>
          <w:color w:val="000000" w:themeColor="text1"/>
        </w:rPr>
        <w:t xml:space="preserve"> нет, и </w:t>
      </w:r>
      <w:proofErr w:type="gramStart"/>
      <w:r w:rsidRPr="00B36965">
        <w:rPr>
          <w:color w:val="000000" w:themeColor="text1"/>
        </w:rPr>
        <w:t>ребенок</w:t>
      </w:r>
      <w:proofErr w:type="gramEnd"/>
      <w:r w:rsidRPr="00B36965">
        <w:rPr>
          <w:color w:val="000000" w:themeColor="text1"/>
        </w:rPr>
        <w:t>, учится манипулировать с воображаемым образом безо всякого подкрепления </w:t>
      </w:r>
      <w:r w:rsidRPr="00B36965">
        <w:rPr>
          <w:iCs/>
          <w:color w:val="000000" w:themeColor="text1"/>
          <w:bdr w:val="none" w:sz="0" w:space="0" w:color="auto" w:frame="1"/>
        </w:rPr>
        <w:t>«извне»</w:t>
      </w:r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Еще одно изменение, которое происходит в процессе взросления – управление фантазией. Чем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старше становится ребенок</w:t>
      </w:r>
      <w:r w:rsidRPr="00B36965">
        <w:rPr>
          <w:color w:val="000000" w:themeColor="text1"/>
        </w:rPr>
        <w:t>, тем более активно он учится пользоваться своим воображением. Так, младшие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дошкольники</w:t>
      </w:r>
      <w:r w:rsidRPr="00B36965">
        <w:rPr>
          <w:color w:val="000000" w:themeColor="text1"/>
        </w:rPr>
        <w:t> не ставят перед собой цели что-то придумать, и их фантазия проявляется спонтанно. А вот дети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постарше</w:t>
      </w:r>
      <w:r w:rsidRPr="00B36965">
        <w:rPr>
          <w:color w:val="000000" w:themeColor="text1"/>
        </w:rPr>
        <w:t> уже могут создавать образы целенаправленно. </w:t>
      </w:r>
      <w:r w:rsidRPr="00B36965">
        <w:rPr>
          <w:color w:val="000000" w:themeColor="text1"/>
          <w:bdr w:val="none" w:sz="0" w:space="0" w:color="auto" w:frame="1"/>
        </w:rPr>
        <w:t>Это проявляется и в творчестве</w:t>
      </w:r>
      <w:r w:rsidRPr="00B36965">
        <w:rPr>
          <w:color w:val="000000" w:themeColor="text1"/>
        </w:rPr>
        <w:t>: занимаясь рисованием или лепкой из пластилина, малыши приступают к работе, еще не имея в голове образа законченной картинки или фигурки и придумывая детали </w:t>
      </w:r>
      <w:r w:rsidRPr="00B36965">
        <w:rPr>
          <w:iCs/>
          <w:color w:val="000000" w:themeColor="text1"/>
          <w:bdr w:val="none" w:sz="0" w:space="0" w:color="auto" w:frame="1"/>
        </w:rPr>
        <w:t>«на ходу»</w:t>
      </w:r>
      <w:r w:rsidRPr="00B36965">
        <w:rPr>
          <w:color w:val="000000" w:themeColor="text1"/>
        </w:rPr>
        <w:t>. С возрастом же они начинают заранее планировать, что именно им хочется вылепить или нарисовать, и подбирают материалы и цвета, необходимые для реализации этой идеи.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Важную роль в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развитии</w:t>
      </w:r>
      <w:r w:rsidRPr="00B36965">
        <w:rPr>
          <w:color w:val="000000" w:themeColor="text1"/>
        </w:rPr>
        <w:t xml:space="preserve"> творчества детей от 2 до 7 лет имеют ролевые игры. А. Н. Леонтьев, Д. Б. </w:t>
      </w:r>
      <w:proofErr w:type="spellStart"/>
      <w:r w:rsidRPr="00B36965">
        <w:rPr>
          <w:color w:val="000000" w:themeColor="text1"/>
        </w:rPr>
        <w:t>Эльконин</w:t>
      </w:r>
      <w:proofErr w:type="spellEnd"/>
      <w:r w:rsidRPr="00B36965">
        <w:rPr>
          <w:color w:val="000000" w:themeColor="text1"/>
        </w:rPr>
        <w:t xml:space="preserve"> называли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</w:t>
      </w:r>
      <w:r w:rsidRPr="00B36965">
        <w:rPr>
          <w:color w:val="000000" w:themeColor="text1"/>
        </w:rPr>
        <w:t> – ролевую игру ведущей деятельностью ребенка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дошкольного 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lastRenderedPageBreak/>
        <w:t>возраста</w:t>
      </w:r>
      <w:r w:rsidRPr="00B36965">
        <w:rPr>
          <w:color w:val="000000" w:themeColor="text1"/>
        </w:rPr>
        <w:t>. Дети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дошкольного</w:t>
      </w:r>
      <w:r w:rsidRPr="00B36965">
        <w:rPr>
          <w:color w:val="000000" w:themeColor="text1"/>
        </w:rPr>
        <w:t> возраста живут в мире фантазий, потому что в его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мышлении</w:t>
      </w:r>
      <w:r w:rsidRPr="00B36965">
        <w:rPr>
          <w:color w:val="000000" w:themeColor="text1"/>
        </w:rPr>
        <w:t> переплетаются жизнь и сказка, реальное 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вымышленное</w:t>
      </w:r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Игра позволяет ребенку проникнуть в мир взрослых, вступить с ними во взаимодействие.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Развивая</w:t>
      </w:r>
      <w:r w:rsidRPr="00B36965">
        <w:rPr>
          <w:color w:val="000000" w:themeColor="text1"/>
        </w:rPr>
        <w:t> социальные отношения, с помощью игры, у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дошкольников</w:t>
      </w:r>
      <w:r w:rsidRPr="00B36965">
        <w:rPr>
          <w:color w:val="000000" w:themeColor="text1"/>
        </w:rPr>
        <w:t> происходит формирование интеллекта, речи 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мышления</w:t>
      </w:r>
      <w:r w:rsidRPr="00B36965">
        <w:rPr>
          <w:color w:val="000000" w:themeColor="text1"/>
        </w:rPr>
        <w:t>, так как деятельность и слово помогают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развитию мышления</w:t>
      </w:r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proofErr w:type="gramStart"/>
      <w:r w:rsidRPr="00B36965">
        <w:rPr>
          <w:color w:val="000000" w:themeColor="text1"/>
        </w:rPr>
        <w:t xml:space="preserve">Л. С. </w:t>
      </w:r>
      <w:proofErr w:type="spellStart"/>
      <w:r w:rsidRPr="00B36965">
        <w:rPr>
          <w:color w:val="000000" w:themeColor="text1"/>
        </w:rPr>
        <w:t>Выготский</w:t>
      </w:r>
      <w:proofErr w:type="spellEnd"/>
      <w:r w:rsidRPr="00B36965">
        <w:rPr>
          <w:color w:val="000000" w:themeColor="text1"/>
        </w:rPr>
        <w:t xml:space="preserve"> выделил один из очень важных вопросов детской психологии и педагогики – это вопрос 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развитии творчества у детей дошкольного</w:t>
      </w:r>
      <w:r w:rsidRPr="00B36965">
        <w:rPr>
          <w:color w:val="000000" w:themeColor="text1"/>
        </w:rPr>
        <w:t> возраста и о значении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креативности</w:t>
      </w:r>
      <w:proofErr w:type="spellEnd"/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 для общего развития</w:t>
      </w:r>
      <w:r w:rsidRPr="00B36965">
        <w:rPr>
          <w:color w:val="000000" w:themeColor="text1"/>
        </w:rPr>
        <w:t> и созревания ребенка, так как формирование творчески активной личности, обладающей способностью эффективно и нестандартно решать жизненные проблемы закладывается в детстве и является одним из важных условий для последующего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личности человека</w:t>
      </w:r>
      <w:proofErr w:type="gramEnd"/>
      <w:r w:rsidRPr="00B36965">
        <w:rPr>
          <w:color w:val="000000" w:themeColor="text1"/>
        </w:rPr>
        <w:t>, его успешной творческой деятельности. В связи с этим перед детскими образовательными учреждениями встает важная задача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</w:t>
      </w:r>
      <w:r w:rsidRPr="00B36965">
        <w:rPr>
          <w:color w:val="000000" w:themeColor="text1"/>
        </w:rPr>
        <w:t> творческого потенциала подрастающего поколения. Одним из направлений психического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ребенка является развитие</w:t>
      </w:r>
      <w:r w:rsidRPr="00B36965">
        <w:rPr>
          <w:color w:val="000000" w:themeColor="text1"/>
        </w:rPr>
        <w:t> различных сторон личности, ориентированное, прежде всего, на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развитие 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креативности</w:t>
      </w:r>
      <w:proofErr w:type="spellEnd"/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Развивающие</w:t>
      </w:r>
      <w:r w:rsidRPr="00B36965">
        <w:rPr>
          <w:color w:val="000000" w:themeColor="text1"/>
        </w:rPr>
        <w:t> игрушки могут стать хорошим помощником для стимуляции воображения, а соответственно 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развития нестандартного и 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креативного</w:t>
      </w:r>
      <w:proofErr w:type="spellEnd"/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 мышления</w:t>
      </w:r>
      <w:r w:rsidRPr="00B36965">
        <w:rPr>
          <w:color w:val="000000" w:themeColor="text1"/>
        </w:rPr>
        <w:t>. Например,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конструкторы развивают пространственное мышление</w:t>
      </w:r>
      <w:r w:rsidRPr="00B36965">
        <w:rPr>
          <w:color w:val="000000" w:themeColor="text1"/>
        </w:rPr>
        <w:t>, головоломки – логику, а наборы для творчества – эстетический вкус.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Отдельно стоит сказать про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сюжетно-ролевые игры </w:t>
      </w:r>
      <w:r w:rsidRPr="00B36965">
        <w:rPr>
          <w:iCs/>
          <w:color w:val="000000" w:themeColor="text1"/>
          <w:bdr w:val="none" w:sz="0" w:space="0" w:color="auto" w:frame="1"/>
        </w:rPr>
        <w:t>«Магазин»</w:t>
      </w:r>
      <w:r w:rsidRPr="00B36965">
        <w:rPr>
          <w:color w:val="000000" w:themeColor="text1"/>
        </w:rPr>
        <w:t>, </w:t>
      </w:r>
      <w:r w:rsidRPr="00B36965">
        <w:rPr>
          <w:iCs/>
          <w:color w:val="000000" w:themeColor="text1"/>
          <w:bdr w:val="none" w:sz="0" w:space="0" w:color="auto" w:frame="1"/>
        </w:rPr>
        <w:t>«Чаепитие»</w:t>
      </w:r>
      <w:r w:rsidRPr="00B36965">
        <w:rPr>
          <w:color w:val="000000" w:themeColor="text1"/>
        </w:rPr>
        <w:t>, </w:t>
      </w:r>
      <w:r w:rsidRPr="00B36965">
        <w:rPr>
          <w:iCs/>
          <w:color w:val="000000" w:themeColor="text1"/>
          <w:bdr w:val="none" w:sz="0" w:space="0" w:color="auto" w:frame="1"/>
        </w:rPr>
        <w:t>«Школа»</w:t>
      </w:r>
      <w:r w:rsidRPr="00B36965">
        <w:rPr>
          <w:color w:val="000000" w:themeColor="text1"/>
        </w:rPr>
        <w:t> и так далее. Такие игры способствуют тренировке социальных навыков, так как дети учатся общаться друг с другом, договариваться и мирно решать споры, а кроме того, служат отличной тренировкой воображения. Дети моделируют игровую ситуацию, придумывают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 игры</w:t>
      </w:r>
      <w:r w:rsidRPr="00B36965">
        <w:rPr>
          <w:color w:val="000000" w:themeColor="text1"/>
        </w:rPr>
        <w:t xml:space="preserve">, решают, как персонаж должен поступить в </w:t>
      </w:r>
      <w:proofErr w:type="gramStart"/>
      <w:r w:rsidRPr="00B36965">
        <w:rPr>
          <w:color w:val="000000" w:themeColor="text1"/>
        </w:rPr>
        <w:t>том</w:t>
      </w:r>
      <w:proofErr w:type="gramEnd"/>
      <w:r w:rsidRPr="00B36965">
        <w:rPr>
          <w:color w:val="000000" w:themeColor="text1"/>
        </w:rPr>
        <w:t xml:space="preserve"> или ином случае. Придумывая и распределяя роли в игре, дети учатся держать во внимании некий образ и манипулировать им длительное время.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Развитие 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креативности</w:t>
      </w:r>
      <w:proofErr w:type="spellEnd"/>
      <w:r w:rsidRPr="00B36965">
        <w:rPr>
          <w:color w:val="000000" w:themeColor="text1"/>
        </w:rPr>
        <w:t> рассматривается исследователями как основное направление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личности</w:t>
      </w:r>
      <w:r w:rsidRPr="00B36965">
        <w:rPr>
          <w:color w:val="000000" w:themeColor="text1"/>
        </w:rPr>
        <w:t>.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Креативность</w:t>
      </w:r>
      <w:proofErr w:type="spellEnd"/>
      <w:r w:rsidRPr="00B36965">
        <w:rPr>
          <w:color w:val="000000" w:themeColor="text1"/>
        </w:rPr>
        <w:t> в игре связывается со способностью к замыслу, его реализации; с созданием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сюжета</w:t>
      </w:r>
      <w:r w:rsidRPr="00B36965">
        <w:rPr>
          <w:color w:val="000000" w:themeColor="text1"/>
        </w:rPr>
        <w:t>, его реализации в роли; комбинированием </w:t>
      </w:r>
      <w:r w:rsidRPr="00B36965">
        <w:rPr>
          <w:iCs/>
          <w:color w:val="000000" w:themeColor="text1"/>
          <w:bdr w:val="none" w:sz="0" w:space="0" w:color="auto" w:frame="1"/>
        </w:rPr>
        <w:t xml:space="preserve">(Л. С. </w:t>
      </w:r>
      <w:proofErr w:type="spellStart"/>
      <w:r w:rsidRPr="00B36965">
        <w:rPr>
          <w:iCs/>
          <w:color w:val="000000" w:themeColor="text1"/>
          <w:bdr w:val="none" w:sz="0" w:space="0" w:color="auto" w:frame="1"/>
        </w:rPr>
        <w:t>Выготский</w:t>
      </w:r>
      <w:proofErr w:type="spellEnd"/>
      <w:r w:rsidRPr="00B36965">
        <w:rPr>
          <w:iCs/>
          <w:color w:val="000000" w:themeColor="text1"/>
          <w:bdr w:val="none" w:sz="0" w:space="0" w:color="auto" w:frame="1"/>
        </w:rPr>
        <w:t>)</w:t>
      </w:r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Анализ отечественной и зарубежной психолого-педагогической литературы позволил выделить следующие основные критерии 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креативности</w:t>
      </w:r>
      <w:proofErr w:type="spellEnd"/>
      <w:proofErr w:type="gramStart"/>
      <w:r w:rsidRPr="00B36965">
        <w:rPr>
          <w:color w:val="000000" w:themeColor="text1"/>
        </w:rPr>
        <w:t> :</w:t>
      </w:r>
      <w:proofErr w:type="gramEnd"/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оригинальность, которая проявляется в способности предложить новый замысел для игры;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быстрота – способность быстро адаптироваться в сложной ситуации;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гибкость – способность предложить новое использование для известного объекта;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вариативность – умение предложить различные идеи в той или иной ситуации.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Элементы современных педагогических технологий творческих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сюжетно-ролевых</w:t>
      </w:r>
      <w:r w:rsidRPr="00B36965">
        <w:rPr>
          <w:color w:val="000000" w:themeColor="text1"/>
        </w:rPr>
        <w:t> игр были заложены крупными педагогами отечественной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дошкольной педагогики А</w:t>
      </w:r>
      <w:r w:rsidRPr="00B36965">
        <w:rPr>
          <w:color w:val="000000" w:themeColor="text1"/>
        </w:rPr>
        <w:t xml:space="preserve">. П. Усовой, Р. И. Жуковской, д. В. </w:t>
      </w:r>
      <w:proofErr w:type="spellStart"/>
      <w:r w:rsidRPr="00B36965">
        <w:rPr>
          <w:color w:val="000000" w:themeColor="text1"/>
        </w:rPr>
        <w:t>Менджерицкой</w:t>
      </w:r>
      <w:proofErr w:type="spellEnd"/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Данные авторы признавали необходимость руководства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сюжетно-ролевыми</w:t>
      </w:r>
      <w:r w:rsidRPr="00B36965">
        <w:rPr>
          <w:color w:val="000000" w:themeColor="text1"/>
        </w:rPr>
        <w:t> играми со стороны взрослого.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  <w:bdr w:val="none" w:sz="0" w:space="0" w:color="auto" w:frame="1"/>
        </w:rPr>
        <w:t>Они раскрыли три направления руководства</w:t>
      </w:r>
      <w:r w:rsidRPr="00B36965">
        <w:rPr>
          <w:color w:val="000000" w:themeColor="text1"/>
        </w:rPr>
        <w:t>: формирование игры; формирование инициативы и творчества; формирование взаимоотношений.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  <w:bdr w:val="none" w:sz="0" w:space="0" w:color="auto" w:frame="1"/>
        </w:rPr>
        <w:t>Вышеназванные авторы выделяют следующие этапы руководства игрой</w:t>
      </w:r>
      <w:r w:rsidRPr="00B36965">
        <w:rPr>
          <w:color w:val="000000" w:themeColor="text1"/>
        </w:rPr>
        <w:t>: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proofErr w:type="gramStart"/>
      <w:r w:rsidRPr="00B36965">
        <w:rPr>
          <w:color w:val="000000" w:themeColor="text1"/>
        </w:rPr>
        <w:t>подготовительный</w:t>
      </w:r>
      <w:proofErr w:type="gramEnd"/>
      <w:r w:rsidRPr="00B36965">
        <w:rPr>
          <w:color w:val="000000" w:themeColor="text1"/>
        </w:rPr>
        <w:t xml:space="preserve"> (обогащение впечатлениями на занятиях, экскурсиях, целевых прогулках, создание предметно-игровой среды);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основной этап (начало, ход, конец игры,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воспитатель</w:t>
      </w:r>
      <w:r w:rsidRPr="00B36965">
        <w:rPr>
          <w:color w:val="000000" w:themeColor="text1"/>
        </w:rPr>
        <w:t> использует прямые и косвенные приемы);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участие в игре </w:t>
      </w:r>
      <w:r w:rsidRPr="00B36965">
        <w:rPr>
          <w:iCs/>
          <w:color w:val="000000" w:themeColor="text1"/>
          <w:bdr w:val="none" w:sz="0" w:space="0" w:color="auto" w:frame="1"/>
        </w:rPr>
        <w:t>(совет, напоминание и т. д.)</w:t>
      </w:r>
      <w:r w:rsidRPr="00B36965">
        <w:rPr>
          <w:color w:val="000000" w:themeColor="text1"/>
        </w:rPr>
        <w:t>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 xml:space="preserve">В работе Л. С. </w:t>
      </w:r>
      <w:proofErr w:type="spellStart"/>
      <w:r w:rsidRPr="00B36965">
        <w:rPr>
          <w:color w:val="000000" w:themeColor="text1"/>
        </w:rPr>
        <w:t>Выготского</w:t>
      </w:r>
      <w:proofErr w:type="spellEnd"/>
      <w:r w:rsidRPr="00B36965">
        <w:rPr>
          <w:color w:val="000000" w:themeColor="text1"/>
        </w:rPr>
        <w:t xml:space="preserve">, Д. В. </w:t>
      </w:r>
      <w:proofErr w:type="spellStart"/>
      <w:r w:rsidRPr="00B36965">
        <w:rPr>
          <w:color w:val="000000" w:themeColor="text1"/>
        </w:rPr>
        <w:t>Менджерицкой</w:t>
      </w:r>
      <w:proofErr w:type="spellEnd"/>
      <w:r w:rsidRPr="00B36965">
        <w:rPr>
          <w:color w:val="000000" w:themeColor="text1"/>
        </w:rPr>
        <w:t>, В. В. Давыдова, А. В. Запорожца, А. Н. Леонтьева и многих других авторов игра рассматривается как деятельность творческая, а значит, в ней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развивается 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креативность</w:t>
      </w:r>
      <w:proofErr w:type="spellEnd"/>
      <w:r w:rsidRPr="00B36965">
        <w:rPr>
          <w:color w:val="000000" w:themeColor="text1"/>
        </w:rPr>
        <w:t> как способность к творчеству.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Творчество - универсальный способ не только для удерживания интереса, но и для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личности вообще</w:t>
      </w:r>
      <w:r w:rsidRPr="00B36965">
        <w:rPr>
          <w:color w:val="000000" w:themeColor="text1"/>
        </w:rPr>
        <w:t>.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Дошкольник</w:t>
      </w:r>
      <w:r w:rsidRPr="00B36965">
        <w:rPr>
          <w:color w:val="000000" w:themeColor="text1"/>
        </w:rPr>
        <w:t> еще не может относиться к миру объективно, отстраненно, он во всем ищет свои интересы, формы своего участия или хотя бы причастности к происходящему. Именно творчество позволяет относиться к миру активно, обживая его, наполняя своими желаниями.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</w:t>
      </w:r>
      <w:r w:rsidRPr="00B36965">
        <w:rPr>
          <w:color w:val="000000" w:themeColor="text1"/>
        </w:rPr>
        <w:t> – ролевая игра является творческой деятельностью.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lastRenderedPageBreak/>
        <w:t>В игре дети не только обучаются, но 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развиваются</w:t>
      </w:r>
      <w:r w:rsidRPr="00B36965">
        <w:rPr>
          <w:color w:val="000000" w:themeColor="text1"/>
        </w:rPr>
        <w:t>. Для детей характерны эмоциональное переживание, образное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мышление</w:t>
      </w:r>
      <w:r w:rsidRPr="00B36965">
        <w:rPr>
          <w:color w:val="000000" w:themeColor="text1"/>
        </w:rPr>
        <w:t>, умение интуитивно схватывать смысл ситуации.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</w:t>
      </w:r>
      <w:r w:rsidRPr="00B36965">
        <w:rPr>
          <w:color w:val="000000" w:themeColor="text1"/>
        </w:rPr>
        <w:t> – ролевая игра имеет неоценимое значение для интеллектуального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дошкольника</w:t>
      </w:r>
      <w:r w:rsidRPr="00B36965">
        <w:rPr>
          <w:color w:val="000000" w:themeColor="text1"/>
        </w:rPr>
        <w:t>. В ней ребенок впервые начинает различать реальность и фантазию. Взяв на себя определенную действительность, в которой он является социально значимым лицом. Рядом с видимой действительностью строится мир воображений.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Успешное формирование игры зависит от того, насколько педагог правильно ориентируется в психологическом содержании игры на каждом этапе.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Одна из основных задач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воспитателя</w:t>
      </w:r>
      <w:r w:rsidRPr="00B36965">
        <w:rPr>
          <w:color w:val="000000" w:themeColor="text1"/>
        </w:rPr>
        <w:t> - своевременно сформировать у детей умения действовать на первых этапах игры. Без них невозможен переход на более высокий уровень ее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</w:t>
      </w:r>
      <w:r w:rsidRPr="00B36965">
        <w:rPr>
          <w:color w:val="000000" w:themeColor="text1"/>
        </w:rPr>
        <w:t>. При своевременном формировании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сюжетной</w:t>
      </w:r>
      <w:r w:rsidRPr="00B36965">
        <w:rPr>
          <w:color w:val="000000" w:themeColor="text1"/>
        </w:rPr>
        <w:t> игры дети третьего года жизни начинают играть вдвоем, иногда втроем, вступают в ролевое взаимодействие (один </w:t>
      </w:r>
      <w:r w:rsidRPr="00B36965">
        <w:rPr>
          <w:iCs/>
          <w:color w:val="000000" w:themeColor="text1"/>
          <w:bdr w:val="none" w:sz="0" w:space="0" w:color="auto" w:frame="1"/>
        </w:rPr>
        <w:t>«везет»</w:t>
      </w:r>
      <w:r w:rsidRPr="00B36965">
        <w:rPr>
          <w:color w:val="000000" w:themeColor="text1"/>
        </w:rPr>
        <w:t> на машине другого, </w:t>
      </w:r>
      <w:r w:rsidRPr="00B36965">
        <w:rPr>
          <w:iCs/>
          <w:color w:val="000000" w:themeColor="text1"/>
          <w:bdr w:val="none" w:sz="0" w:space="0" w:color="auto" w:frame="1"/>
        </w:rPr>
        <w:t>«слушает»</w:t>
      </w:r>
      <w:r w:rsidRPr="00B36965">
        <w:rPr>
          <w:color w:val="000000" w:themeColor="text1"/>
        </w:rPr>
        <w:t> больного, </w:t>
      </w:r>
      <w:r w:rsidRPr="00B36965">
        <w:rPr>
          <w:iCs/>
          <w:color w:val="000000" w:themeColor="text1"/>
          <w:bdr w:val="none" w:sz="0" w:space="0" w:color="auto" w:frame="1"/>
        </w:rPr>
        <w:t>«ставит»</w:t>
      </w:r>
      <w:r w:rsidRPr="00B36965">
        <w:rPr>
          <w:color w:val="000000" w:themeColor="text1"/>
        </w:rPr>
        <w:t> ему градусник). Они учатся решать игровые задачи, ищут необходимые игрушки, строят сооружения, договариваются, кто кем будет, и что будут делать. С приобретением умения играть в воображаемом плане взаимопонимания между детьми и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воспитателем</w:t>
      </w:r>
      <w:r w:rsidRPr="00B36965">
        <w:rPr>
          <w:color w:val="000000" w:themeColor="text1"/>
        </w:rPr>
        <w:t>, и, что особенно важно, между сверстниками возрастает. Это создает устойчивый эмоционально-положительный климат в группе.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Большое значение в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развитии </w:t>
      </w:r>
      <w:proofErr w:type="spellStart"/>
      <w:r w:rsidRPr="00B36965">
        <w:rPr>
          <w:rStyle w:val="a4"/>
          <w:b w:val="0"/>
          <w:color w:val="000000" w:themeColor="text1"/>
          <w:bdr w:val="none" w:sz="0" w:space="0" w:color="auto" w:frame="1"/>
        </w:rPr>
        <w:t>креативного</w:t>
      </w:r>
      <w:proofErr w:type="spellEnd"/>
      <w:r w:rsidRPr="00B36965">
        <w:rPr>
          <w:rStyle w:val="a4"/>
          <w:b w:val="0"/>
          <w:color w:val="000000" w:themeColor="text1"/>
          <w:bdr w:val="none" w:sz="0" w:space="0" w:color="auto" w:frame="1"/>
        </w:rPr>
        <w:t xml:space="preserve"> мышления</w:t>
      </w:r>
      <w:r w:rsidRPr="00B36965">
        <w:rPr>
          <w:color w:val="000000" w:themeColor="text1"/>
        </w:rPr>
        <w:t> имеют игровые проблемные ситуации, которые создаются благодаря изменению игровой среды и активному обобщению. Игровые проблемные ситуации ставят детей перед необходимостью использовать ранее полученные впечатления и побуждают к самостоятельной игре. Это значит, что надо поставить детей перед такой игровой ситуацией, которая им интересна, которую они захотят решать сами.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Главное в игровой задаче - воображаемая цель, понятная и близкая ребенку по его личному опыту. Взрослый должен стать на время ребенком, умеющим играть увлеченно, интересно. Понимая и чувствуя игру детей, он может вовремя подсказать, придумать что-то интересное, помочь в трудных случаях, но не делать за них того, с чем ребенок справится сам. Это может быть достигнуто путем постепенно усложняющихся игровых проблемных ситуаций, в которых игровая задача программируется заранее взрослым, то есть создаются условия для решения теми или иными способами и средствами. Взрослый не дает готовый образец решения, а вызывает ребенка на самостоятельное достижение к воображаемой цели.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Для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</w:t>
      </w:r>
      <w:r w:rsidRPr="00B36965">
        <w:rPr>
          <w:color w:val="000000" w:themeColor="text1"/>
        </w:rPr>
        <w:t> игры как самостоятельной детской деятельности начиная с первых этапов ее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</w:t>
      </w:r>
      <w:r w:rsidRPr="00B36965">
        <w:rPr>
          <w:color w:val="000000" w:themeColor="text1"/>
        </w:rPr>
        <w:t xml:space="preserve"> важно формировать умение принимать от взрослого игровые задачи, затем ставить и самому их решать, усложняющимися способами и средствами поэтапно. Новый игровой способ, новое игровое умение ребенок, как правило, сам не может открыть, он его усваивает незаметно для себя в процессе совместной игры и доверительного общения с взрослыми. Для усвоения вновь приобретенных игровых способов, игровых умений важно, чтобы ребенок не только самостоятельно повторил этот способ в тех же условиях, но и по - </w:t>
      </w:r>
      <w:proofErr w:type="gramStart"/>
      <w:r w:rsidRPr="00B36965">
        <w:rPr>
          <w:color w:val="000000" w:themeColor="text1"/>
        </w:rPr>
        <w:t>разному</w:t>
      </w:r>
      <w:proofErr w:type="gramEnd"/>
      <w:r w:rsidRPr="00B36965">
        <w:rPr>
          <w:color w:val="000000" w:themeColor="text1"/>
        </w:rPr>
        <w:t xml:space="preserve"> примерял его в различных проблемных ситуациях. Взрослому необходимо учитывать, </w:t>
      </w:r>
      <w:r w:rsidRPr="00B36965">
        <w:rPr>
          <w:color w:val="000000" w:themeColor="text1"/>
          <w:bdr w:val="none" w:sz="0" w:space="0" w:color="auto" w:frame="1"/>
        </w:rPr>
        <w:t>что игра по своей природе требует</w:t>
      </w:r>
      <w:r w:rsidRPr="00B36965">
        <w:rPr>
          <w:color w:val="000000" w:themeColor="text1"/>
        </w:rPr>
        <w:t xml:space="preserve">: </w:t>
      </w:r>
      <w:proofErr w:type="gramStart"/>
      <w:r w:rsidRPr="00B36965">
        <w:rPr>
          <w:color w:val="000000" w:themeColor="text1"/>
        </w:rPr>
        <w:t>во</w:t>
      </w:r>
      <w:proofErr w:type="gramEnd"/>
      <w:r w:rsidRPr="00B36965">
        <w:rPr>
          <w:color w:val="000000" w:themeColor="text1"/>
        </w:rPr>
        <w:t xml:space="preserve"> - первых, активности, инициативности ребенка во взаимоотношениях с окружающей его предметной и социальной средой; во- вторых, обобщения опыта деятельности; в-третьих, самостоятельности ребенка при решении игровых задач.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Таким образом, можно сделать вывод, что, планируя работу по руководству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сюжетно-ролевыми играми детей</w:t>
      </w:r>
      <w:r w:rsidRPr="00B36965">
        <w:rPr>
          <w:color w:val="000000" w:themeColor="text1"/>
        </w:rPr>
        <w:t>, педагогу необходимо предусматривать обогащение содержания игры, расширение игрового опыта детей. Большое внимание педагог должен уделять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развитию</w:t>
      </w:r>
      <w:r w:rsidRPr="00B36965">
        <w:rPr>
          <w:color w:val="000000" w:themeColor="text1"/>
        </w:rPr>
        <w:t> творческих способностей детей, формированию положительных взаимоотношений.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Воспитателю следует помнить</w:t>
      </w:r>
      <w:r w:rsidRPr="00B36965">
        <w:rPr>
          <w:color w:val="000000" w:themeColor="text1"/>
        </w:rPr>
        <w:t>, что планированию подлежит деятельность педагога по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развитию</w:t>
      </w:r>
      <w:r w:rsidRPr="00B36965">
        <w:rPr>
          <w:color w:val="000000" w:themeColor="text1"/>
        </w:rPr>
        <w:t> игры и ее управлению, а не деятельность детей в игре.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Для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творческого мышления у старших дошкольников</w:t>
      </w:r>
      <w:r w:rsidRPr="00B36965">
        <w:rPr>
          <w:color w:val="000000" w:themeColor="text1"/>
        </w:rPr>
        <w:t> можно использовать в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сюжетно-ролевых</w:t>
      </w:r>
      <w:r w:rsidRPr="00B36965">
        <w:rPr>
          <w:color w:val="000000" w:themeColor="text1"/>
        </w:rPr>
        <w:t> </w:t>
      </w:r>
      <w:r w:rsidRPr="00B36965">
        <w:rPr>
          <w:color w:val="000000" w:themeColor="text1"/>
          <w:bdr w:val="none" w:sz="0" w:space="0" w:color="auto" w:frame="1"/>
        </w:rPr>
        <w:t>играх следующие методы</w:t>
      </w:r>
      <w:r w:rsidRPr="00B36965">
        <w:rPr>
          <w:color w:val="000000" w:themeColor="text1"/>
        </w:rPr>
        <w:t>: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беседы и наблюдения по обогащению впечатлений детей с целью разнообразия и оригинальности игровых замыслов;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обучение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развернутым игровым действиям</w:t>
      </w:r>
      <w:r w:rsidRPr="00B36965">
        <w:rPr>
          <w:color w:val="000000" w:themeColor="text1"/>
        </w:rPr>
        <w:t>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введение в игру предметов-заместителей;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побуждение детей к </w:t>
      </w:r>
      <w:r w:rsidRPr="00B36965">
        <w:rPr>
          <w:iCs/>
          <w:color w:val="000000" w:themeColor="text1"/>
          <w:bdr w:val="none" w:sz="0" w:space="0" w:color="auto" w:frame="1"/>
        </w:rPr>
        <w:t>«действию»</w:t>
      </w:r>
      <w:r w:rsidRPr="00B36965">
        <w:rPr>
          <w:color w:val="000000" w:themeColor="text1"/>
        </w:rPr>
        <w:t> с воображаемыми предметами;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обогащение предметной игровой среды обобщенным игровым материалом;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lastRenderedPageBreak/>
        <w:t>- побуждение к принятию разнообразных ролей с передачей действий, взаимоотношений;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участие в детских играх с целью показа игровых действий, игровых высказываний;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показ и обучение в играх эмоционально-выразительным движениям, жестам, мимике;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побуждение в игровой обстановке ролевому диалогу по инициативе взрослого участника игры;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обучение в игре и побуждение к самостоятельному проявления умения ставить друг другу игровую цель, принимать ее, договариваться друг с другом;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Приемы, используемые для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развития творческого мышления детей в сюжетно-ролевых играх</w:t>
      </w:r>
      <w:proofErr w:type="gramStart"/>
      <w:r w:rsidRPr="00B36965">
        <w:rPr>
          <w:color w:val="000000" w:themeColor="text1"/>
        </w:rPr>
        <w:t> :</w:t>
      </w:r>
      <w:proofErr w:type="gramEnd"/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совместное обсуждение </w:t>
      </w:r>
      <w:r w:rsidRPr="00B36965">
        <w:rPr>
          <w:rStyle w:val="a4"/>
          <w:b w:val="0"/>
          <w:color w:val="000000" w:themeColor="text1"/>
          <w:bdr w:val="none" w:sz="0" w:space="0" w:color="auto" w:frame="1"/>
        </w:rPr>
        <w:t>воспитателем с детьми сюжета игр</w:t>
      </w:r>
      <w:r w:rsidRPr="00B36965">
        <w:rPr>
          <w:color w:val="000000" w:themeColor="text1"/>
        </w:rPr>
        <w:t>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введение </w:t>
      </w:r>
      <w:r w:rsidRPr="00B36965">
        <w:rPr>
          <w:iCs/>
          <w:color w:val="000000" w:themeColor="text1"/>
          <w:bdr w:val="none" w:sz="0" w:space="0" w:color="auto" w:frame="1"/>
        </w:rPr>
        <w:t>(и обучение этому детей)</w:t>
      </w:r>
      <w:r w:rsidRPr="00B36965">
        <w:rPr>
          <w:color w:val="000000" w:themeColor="text1"/>
        </w:rPr>
        <w:t> дополнительных, главных и второстепенных ролей;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использование в играх предметов-заместителей и обозначение предметов словом, с целью предотвращения конфликтов;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использование очередности принятия ролей, пользующихся у детей особой популярностью;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чередование в играх выбора детей на главные и второстепенные роли;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изучение игровых интересов детей и формирование через любимые роли положительных навыков поведения;</w:t>
      </w:r>
    </w:p>
    <w:p w:rsidR="00B36965" w:rsidRPr="00B36965" w:rsidRDefault="00B36965" w:rsidP="00B369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B36965">
        <w:rPr>
          <w:color w:val="000000" w:themeColor="text1"/>
        </w:rPr>
        <w:t>- корректное обсуждение конфликтных ситуаций в игре.</w:t>
      </w:r>
    </w:p>
    <w:p w:rsidR="005B6F8E" w:rsidRPr="00B36965" w:rsidRDefault="005B6F8E" w:rsidP="00B36965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5B6F8E" w:rsidRPr="00B36965" w:rsidSect="00B369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965"/>
    <w:rsid w:val="005B6F8E"/>
    <w:rsid w:val="00B3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8E"/>
  </w:style>
  <w:style w:type="paragraph" w:styleId="1">
    <w:name w:val="heading 1"/>
    <w:basedOn w:val="a"/>
    <w:link w:val="10"/>
    <w:uiPriority w:val="9"/>
    <w:qFormat/>
    <w:rsid w:val="00B36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965"/>
    <w:rPr>
      <w:b/>
      <w:bCs/>
    </w:rPr>
  </w:style>
  <w:style w:type="character" w:styleId="a5">
    <w:name w:val="Hyperlink"/>
    <w:basedOn w:val="a0"/>
    <w:uiPriority w:val="99"/>
    <w:semiHidden/>
    <w:unhideWhenUsed/>
    <w:rsid w:val="00B36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hyperlink" Target="https://www.maam.ru/obrazovanie/igrush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dcterms:created xsi:type="dcterms:W3CDTF">2024-02-20T07:37:00Z</dcterms:created>
  <dcterms:modified xsi:type="dcterms:W3CDTF">2024-02-20T07:44:00Z</dcterms:modified>
</cp:coreProperties>
</file>