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EEA" w:rsidRDefault="006B2EEA" w:rsidP="00C84593">
      <w:pPr>
        <w:ind w:left="-851"/>
      </w:pPr>
    </w:p>
    <w:p w:rsidR="006B2EEA" w:rsidRPr="00C84593" w:rsidRDefault="00C22454" w:rsidP="00C84593">
      <w:pPr>
        <w:ind w:left="-851"/>
        <w:jc w:val="center"/>
        <w:rPr>
          <w:rFonts w:ascii="Times New Roman" w:hAnsi="Times New Roman" w:cs="Times New Roman"/>
          <w:b/>
          <w:bCs/>
          <w:color w:val="943634" w:themeColor="accent2" w:themeShade="BF"/>
          <w:sz w:val="36"/>
          <w:szCs w:val="36"/>
        </w:rPr>
      </w:pPr>
      <w:r w:rsidRPr="00C84593">
        <w:rPr>
          <w:rFonts w:ascii="Times New Roman" w:hAnsi="Times New Roman" w:cs="Times New Roman"/>
          <w:b/>
          <w:bCs/>
          <w:color w:val="943634" w:themeColor="accent2" w:themeShade="BF"/>
          <w:sz w:val="36"/>
          <w:szCs w:val="36"/>
        </w:rPr>
        <w:t>А</w:t>
      </w:r>
      <w:r w:rsidR="006B2EEA" w:rsidRPr="00C84593">
        <w:rPr>
          <w:rFonts w:ascii="Times New Roman" w:hAnsi="Times New Roman" w:cs="Times New Roman"/>
          <w:b/>
          <w:bCs/>
          <w:color w:val="943634" w:themeColor="accent2" w:themeShade="BF"/>
          <w:sz w:val="36"/>
          <w:szCs w:val="36"/>
        </w:rPr>
        <w:t>даптаци</w:t>
      </w:r>
      <w:r w:rsidRPr="00C84593">
        <w:rPr>
          <w:rFonts w:ascii="Times New Roman" w:hAnsi="Times New Roman" w:cs="Times New Roman"/>
          <w:b/>
          <w:bCs/>
          <w:color w:val="943634" w:themeColor="accent2" w:themeShade="BF"/>
          <w:sz w:val="36"/>
          <w:szCs w:val="36"/>
        </w:rPr>
        <w:t>я</w:t>
      </w:r>
      <w:r w:rsidR="006B2EEA" w:rsidRPr="00C84593">
        <w:rPr>
          <w:rFonts w:ascii="Times New Roman" w:hAnsi="Times New Roman" w:cs="Times New Roman"/>
          <w:b/>
          <w:bCs/>
          <w:color w:val="943634" w:themeColor="accent2" w:themeShade="BF"/>
          <w:sz w:val="36"/>
          <w:szCs w:val="36"/>
        </w:rPr>
        <w:t xml:space="preserve"> детей раннего возраста с нарушением зрения</w:t>
      </w:r>
    </w:p>
    <w:p w:rsidR="006B2EEA" w:rsidRPr="00C84593" w:rsidRDefault="006B2EEA" w:rsidP="00C84593">
      <w:pPr>
        <w:ind w:left="-851"/>
        <w:rPr>
          <w:rFonts w:ascii="Times New Roman" w:hAnsi="Times New Roman" w:cs="Times New Roman"/>
          <w:sz w:val="32"/>
          <w:szCs w:val="32"/>
        </w:rPr>
      </w:pPr>
      <w:r w:rsidRPr="00C8459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B2EEA" w:rsidRPr="00C84593" w:rsidRDefault="006B2EEA" w:rsidP="00C84593">
      <w:pPr>
        <w:ind w:left="-851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Проблема адаптации детей с нарушением зрения</w:t>
      </w:r>
      <w:r w:rsidR="00C22454"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,</w:t>
      </w:r>
      <w:r w:rsidR="00C84593"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 </w:t>
      </w:r>
      <w:r w:rsidR="00C22454"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и не только, </w:t>
      </w:r>
      <w:r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 является одной из актуальных</w:t>
      </w:r>
      <w:r w:rsidR="00C22454"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 проблем.</w:t>
      </w:r>
      <w:r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 </w:t>
      </w:r>
      <w:r w:rsidR="00C22454"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О</w:t>
      </w:r>
      <w:r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сновой социальной адаптации является переделка ранее сформированного динамического стереотипа, которой так </w:t>
      </w:r>
      <w:proofErr w:type="gramStart"/>
      <w:r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необходим</w:t>
      </w:r>
      <w:proofErr w:type="gramEnd"/>
      <w:r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 в жизни ребёнка. Дети в зависимости от возраста по-разному реагируют на новые условия жизни. Наиболее тяжело происходит адаптация у детей с нарушением эмоциональной сферы, задержкой психического развития, нарушением зрения и речи.</w:t>
      </w:r>
    </w:p>
    <w:p w:rsidR="005B39A3" w:rsidRPr="00C84593" w:rsidRDefault="00981AC0" w:rsidP="00C84593">
      <w:pPr>
        <w:ind w:left="-851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Необходимо</w:t>
      </w:r>
      <w:r w:rsidR="006B2EEA"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 учитывать, </w:t>
      </w:r>
      <w:r w:rsidR="007A64E9"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что </w:t>
      </w:r>
      <w:r w:rsidR="006B2EEA"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 детски</w:t>
      </w:r>
      <w:r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й сад</w:t>
      </w:r>
      <w:r w:rsidR="006B2EEA"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 имеет свою специфику. Особенностями ДОУ является одновременное пребывание вместе </w:t>
      </w:r>
      <w:r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большого</w:t>
      </w:r>
      <w:r w:rsidR="005B39A3"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 количества </w:t>
      </w:r>
      <w:r w:rsidR="006B2EEA"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 детей.</w:t>
      </w:r>
    </w:p>
    <w:p w:rsidR="006B2EEA" w:rsidRPr="00C84593" w:rsidRDefault="006B2EEA" w:rsidP="00C84593">
      <w:pPr>
        <w:ind w:left="-851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 </w:t>
      </w:r>
      <w:r w:rsidR="005B39A3"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А</w:t>
      </w:r>
      <w:r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даптаци</w:t>
      </w:r>
      <w:r w:rsidR="005B39A3"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я</w:t>
      </w:r>
      <w:r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 ребенка к коллективу детского учреждения вовсе не заключается в нарушении связей с родителями, речь идет о временной разлуке с близкими взрослыми и о формировании новых связей.</w:t>
      </w:r>
    </w:p>
    <w:p w:rsidR="006B2EEA" w:rsidRPr="00C84593" w:rsidRDefault="006B2EEA" w:rsidP="00C84593">
      <w:pPr>
        <w:ind w:left="-851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Незрелость многих компонентов функциональной системы адаптационных механизмов часто приводит к напряженной адаптации при изменении</w:t>
      </w:r>
      <w:r w:rsidR="005B39A3"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 привычной обстановки</w:t>
      </w:r>
      <w:r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. При этом изменяется эмоциональное состояние ребенка, у него нарушается аппетит и другие поведенческие реакции. Все эмоциональные реакции ребенка содержат соответствующие вегетативные компоненты: учащаются или наоборот становятся более редкими пульс и дыхание, краснеет или бледнеет кожа.</w:t>
      </w:r>
    </w:p>
    <w:p w:rsidR="005B39A3" w:rsidRPr="00C84593" w:rsidRDefault="006B2EEA" w:rsidP="00C84593">
      <w:pPr>
        <w:ind w:left="-851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Для адаптационного периода </w:t>
      </w:r>
      <w:proofErr w:type="gramStart"/>
      <w:r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характерны</w:t>
      </w:r>
      <w:proofErr w:type="gramEnd"/>
      <w:r w:rsidR="005B39A3"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:</w:t>
      </w:r>
    </w:p>
    <w:p w:rsidR="005B39A3" w:rsidRPr="00C84593" w:rsidRDefault="005B39A3" w:rsidP="00C84593">
      <w:pPr>
        <w:ind w:left="-851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-</w:t>
      </w:r>
      <w:r w:rsidR="006B2EEA"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 эмоциональная напряженность,</w:t>
      </w:r>
    </w:p>
    <w:p w:rsidR="005B39A3" w:rsidRPr="00C84593" w:rsidRDefault="005B39A3" w:rsidP="00C84593">
      <w:pPr>
        <w:ind w:left="-851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-</w:t>
      </w:r>
      <w:r w:rsidR="006B2EEA"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 беспокойство различной степени выраженности </w:t>
      </w:r>
    </w:p>
    <w:p w:rsidR="006B2EEA" w:rsidRPr="00C84593" w:rsidRDefault="005B39A3" w:rsidP="00C84593">
      <w:pPr>
        <w:ind w:left="-851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- </w:t>
      </w:r>
      <w:r w:rsidR="006B2EEA"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или заторможенность.</w:t>
      </w:r>
    </w:p>
    <w:p w:rsidR="006B2EEA" w:rsidRPr="00C84593" w:rsidRDefault="006B2EEA" w:rsidP="00C84593">
      <w:pPr>
        <w:ind w:left="-851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Успех адаптационного процесса зависит от состояния эмоциональной сферы</w:t>
      </w:r>
      <w:r w:rsidR="005B39A3"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 ребенка.</w:t>
      </w:r>
    </w:p>
    <w:p w:rsidR="006B2EEA" w:rsidRPr="00C84593" w:rsidRDefault="006B2EEA" w:rsidP="00C84593">
      <w:pPr>
        <w:ind w:left="-851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Адаптация имеет 3 степени по тяжести течения:</w:t>
      </w:r>
    </w:p>
    <w:p w:rsidR="007A64E9" w:rsidRPr="00C84593" w:rsidRDefault="007A64E9" w:rsidP="00C84593">
      <w:pPr>
        <w:ind w:left="-851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-л</w:t>
      </w:r>
      <w:r w:rsidR="006B2EEA"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егкая степень – длится 7 – 10 дней</w:t>
      </w:r>
      <w:r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. П</w:t>
      </w:r>
      <w:r w:rsidR="006B2EEA"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ервое время ребенок капризничает, может иметь плохой аппетит, затем привыкает.</w:t>
      </w:r>
    </w:p>
    <w:p w:rsidR="006B2EEA" w:rsidRPr="00C84593" w:rsidRDefault="007A64E9" w:rsidP="00C84593">
      <w:pPr>
        <w:ind w:left="-851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-с</w:t>
      </w:r>
      <w:r w:rsidR="006B2EEA"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редняя степень – длится до месяца, </w:t>
      </w:r>
      <w:r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Д</w:t>
      </w:r>
      <w:r w:rsidR="006B2EEA"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етям этой группы требуется общение с взрослым</w:t>
      </w:r>
      <w:r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. </w:t>
      </w:r>
      <w:r w:rsidR="006B2EEA"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 </w:t>
      </w:r>
      <w:r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Е</w:t>
      </w:r>
      <w:r w:rsidR="006B2EEA"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сли рядом взрослый, то у него положительные эмоции, нет взрослого – отрицательные, ребенок может выбрать себе</w:t>
      </w:r>
      <w:r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 и</w:t>
      </w:r>
      <w:r w:rsidR="006B2EEA"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 кого-то из детей</w:t>
      </w:r>
      <w:r w:rsidR="0059080D"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;</w:t>
      </w:r>
    </w:p>
    <w:p w:rsidR="006B2EEA" w:rsidRPr="00C84593" w:rsidRDefault="0059080D" w:rsidP="00C84593">
      <w:pPr>
        <w:ind w:left="-851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- т</w:t>
      </w:r>
      <w:r w:rsidR="006B2EEA"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яжелая степень – дети привыкают  2 – 3 месяца, плачут, зовут маму, не идут на контакт.</w:t>
      </w:r>
    </w:p>
    <w:p w:rsidR="006B2EEA" w:rsidRPr="00C84593" w:rsidRDefault="006B2EEA" w:rsidP="00C84593">
      <w:pPr>
        <w:ind w:left="-851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Тяжелая адаптация</w:t>
      </w:r>
      <w:r w:rsidR="0059080D"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 оказывает влияние на </w:t>
      </w:r>
      <w:r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состояния здоровья</w:t>
      </w:r>
      <w:r w:rsidR="0059080D"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 и развитие ребенка.</w:t>
      </w:r>
    </w:p>
    <w:p w:rsidR="006B2EEA" w:rsidRPr="00C84593" w:rsidRDefault="0059080D" w:rsidP="00C84593">
      <w:pPr>
        <w:ind w:left="-851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lastRenderedPageBreak/>
        <w:t>Р</w:t>
      </w:r>
      <w:r w:rsidR="006B2EEA"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ебенок длительное время находится в фазе патологической адаптации, </w:t>
      </w:r>
      <w:r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поэтому </w:t>
      </w:r>
      <w:r w:rsidR="006B2EEA"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чаще всего сразу после выздоровления вновь заболевает. При этом поведение детей не нормализуется иногда в течение полугода. Привыкание </w:t>
      </w:r>
      <w:r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ребенка</w:t>
      </w:r>
      <w:r w:rsidR="006B2EEA"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 к новым для него условиям дошкольного учреждения</w:t>
      </w:r>
      <w:r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 во многом </w:t>
      </w:r>
      <w:r w:rsidR="006B2EEA"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зависит от того, как в семье смогли подготовить его к этому ответственному периоду.</w:t>
      </w:r>
    </w:p>
    <w:p w:rsidR="006B2EEA" w:rsidRPr="00C84593" w:rsidRDefault="006B2EEA" w:rsidP="00C84593">
      <w:pPr>
        <w:ind w:left="-851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Причины тяжелой адаптации:</w:t>
      </w:r>
    </w:p>
    <w:p w:rsidR="006B2EEA" w:rsidRPr="00C84593" w:rsidRDefault="003C2CBC" w:rsidP="00C84593">
      <w:pPr>
        <w:ind w:left="-851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-о</w:t>
      </w:r>
      <w:r w:rsidR="006B2EEA"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тсутствие в семье режима;</w:t>
      </w:r>
    </w:p>
    <w:p w:rsidR="006B2EEA" w:rsidRPr="00C84593" w:rsidRDefault="003C2CBC" w:rsidP="00C84593">
      <w:pPr>
        <w:ind w:left="-851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-н</w:t>
      </w:r>
      <w:r w:rsidR="006B2EEA"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аличие у ребёнка отрицательных привычек;</w:t>
      </w:r>
    </w:p>
    <w:p w:rsidR="006B2EEA" w:rsidRPr="00C84593" w:rsidRDefault="003C2CBC" w:rsidP="00C84593">
      <w:pPr>
        <w:ind w:left="-851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-н</w:t>
      </w:r>
      <w:r w:rsidR="006B2EEA"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еумение занять себя игрушкой;</w:t>
      </w:r>
    </w:p>
    <w:p w:rsidR="006B2EEA" w:rsidRPr="00C84593" w:rsidRDefault="003C2CBC" w:rsidP="00C84593">
      <w:pPr>
        <w:ind w:left="-851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-н</w:t>
      </w:r>
      <w:r w:rsidR="006B2EEA"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е сформированы необходимые культурно – гигиенические навыки;</w:t>
      </w:r>
    </w:p>
    <w:p w:rsidR="006B2EEA" w:rsidRPr="00C84593" w:rsidRDefault="003C2CBC" w:rsidP="00C84593">
      <w:pPr>
        <w:ind w:left="-851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- не</w:t>
      </w:r>
      <w:r w:rsidR="006B2EEA"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 сформированы навыки самообслуживания;</w:t>
      </w:r>
    </w:p>
    <w:p w:rsidR="006B2EEA" w:rsidRPr="00C84593" w:rsidRDefault="003C2CBC" w:rsidP="00C84593">
      <w:pPr>
        <w:ind w:left="-851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- не </w:t>
      </w:r>
      <w:r w:rsidR="006B2EEA"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сформированы навыки культуры поведения</w:t>
      </w:r>
      <w:r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;</w:t>
      </w:r>
    </w:p>
    <w:p w:rsidR="003C2CBC" w:rsidRPr="00C84593" w:rsidRDefault="003C2CBC" w:rsidP="00C84593">
      <w:pPr>
        <w:ind w:left="-851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-беспокойство самих родителей.</w:t>
      </w:r>
    </w:p>
    <w:p w:rsidR="006B2EEA" w:rsidRPr="00C84593" w:rsidRDefault="006B2EEA" w:rsidP="00C84593">
      <w:pPr>
        <w:ind w:left="-851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Но главной и основной причиной такого поведения является отсутствие у ребёнка опыта общения </w:t>
      </w:r>
      <w:proofErr w:type="gramStart"/>
      <w:r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с</w:t>
      </w:r>
      <w:r w:rsidR="003C2CBC"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о</w:t>
      </w:r>
      <w:proofErr w:type="gramEnd"/>
      <w:r w:rsidR="003C2CBC"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 </w:t>
      </w:r>
      <w:r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взрослым</w:t>
      </w:r>
      <w:r w:rsidR="003C2CBC"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и </w:t>
      </w:r>
      <w:r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и сверстниками. Особенно страдают те дети, опыт которых был сужен до минимума (мама – ребёнок, бабушка – ребёнок).</w:t>
      </w:r>
    </w:p>
    <w:p w:rsidR="006B2EEA" w:rsidRPr="00C84593" w:rsidRDefault="006B2EEA" w:rsidP="00C84593">
      <w:pPr>
        <w:ind w:left="-851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Благоприятные бытовые условия, соблюдение режима питания и сна, свежий воздух – основа для нормальной адаптации.</w:t>
      </w:r>
    </w:p>
    <w:p w:rsidR="006B2EEA" w:rsidRPr="00C84593" w:rsidRDefault="006B2EEA" w:rsidP="00C84593">
      <w:pPr>
        <w:ind w:left="-851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Основной задачей родителей</w:t>
      </w:r>
      <w:r w:rsidR="003C2CBC"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 в это период жизни ребенка</w:t>
      </w:r>
      <w:r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 является создание у </w:t>
      </w:r>
      <w:r w:rsidR="003C2CBC"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него </w:t>
      </w:r>
      <w:r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уверенности в том, что его любят и о нем заботятся.</w:t>
      </w:r>
    </w:p>
    <w:p w:rsidR="006B2EEA" w:rsidRPr="00C84593" w:rsidRDefault="006B2EEA" w:rsidP="00C84593">
      <w:pPr>
        <w:ind w:left="-851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Для лучшей адаптации к детскому саду мы</w:t>
      </w:r>
      <w:r w:rsidR="00C22454"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 советуем:</w:t>
      </w:r>
    </w:p>
    <w:p w:rsidR="006B2EEA" w:rsidRPr="00C84593" w:rsidRDefault="00C22454" w:rsidP="00C84593">
      <w:pPr>
        <w:pStyle w:val="a3"/>
        <w:numPr>
          <w:ilvl w:val="0"/>
          <w:numId w:val="1"/>
        </w:numPr>
        <w:ind w:left="-851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о</w:t>
      </w:r>
      <w:r w:rsidR="006B2EEA"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тдавать малыша на непродолжительное время;</w:t>
      </w:r>
    </w:p>
    <w:p w:rsidR="006B2EEA" w:rsidRPr="00C84593" w:rsidRDefault="00C84593" w:rsidP="00C84593">
      <w:pPr>
        <w:pStyle w:val="a3"/>
        <w:numPr>
          <w:ilvl w:val="0"/>
          <w:numId w:val="1"/>
        </w:numPr>
        <w:ind w:left="-851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C84593">
        <w:rPr>
          <w:rFonts w:ascii="Times New Roman" w:hAnsi="Times New Roman" w:cs="Times New Roman"/>
          <w:noProof/>
          <w:color w:val="943634" w:themeColor="accent2" w:themeShade="BF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2446655</wp:posOffset>
            </wp:positionH>
            <wp:positionV relativeFrom="paragraph">
              <wp:posOffset>137795</wp:posOffset>
            </wp:positionV>
            <wp:extent cx="3521075" cy="3248025"/>
            <wp:effectExtent l="19050" t="0" r="3175" b="0"/>
            <wp:wrapThrough wrapText="bothSides">
              <wp:wrapPolygon edited="0">
                <wp:start x="-117" y="0"/>
                <wp:lineTo x="-117" y="21537"/>
                <wp:lineTo x="21619" y="21537"/>
                <wp:lineTo x="21619" y="0"/>
                <wp:lineTo x="-117" y="0"/>
              </wp:wrapPolygon>
            </wp:wrapThrough>
            <wp:docPr id="1" name="Рисунок 0" descr="499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935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1075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2454"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п</w:t>
      </w:r>
      <w:r w:rsidR="006B2EEA"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ознакомиться поближе с несколькими дет</w:t>
      </w:r>
      <w:r w:rsidR="00C22454"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ьми </w:t>
      </w:r>
      <w:r w:rsidR="006B2EEA"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 и их родителями;</w:t>
      </w:r>
    </w:p>
    <w:p w:rsidR="006B2EEA" w:rsidRPr="00C84593" w:rsidRDefault="00C22454" w:rsidP="00C84593">
      <w:pPr>
        <w:pStyle w:val="a3"/>
        <w:numPr>
          <w:ilvl w:val="0"/>
          <w:numId w:val="1"/>
        </w:numPr>
        <w:ind w:left="-851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в</w:t>
      </w:r>
      <w:r w:rsidR="006B2EEA"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сегда обсуждать, как прошел день в детском саду;</w:t>
      </w:r>
    </w:p>
    <w:p w:rsidR="006B2EEA" w:rsidRPr="00C84593" w:rsidRDefault="00C22454" w:rsidP="00C84593">
      <w:pPr>
        <w:pStyle w:val="a3"/>
        <w:numPr>
          <w:ilvl w:val="0"/>
          <w:numId w:val="1"/>
        </w:numPr>
        <w:ind w:left="-851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г</w:t>
      </w:r>
      <w:r w:rsidR="006B2EEA"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оворить вечером о радостных перспективах, о встрече с друзьями, новых играх, игрушках;</w:t>
      </w:r>
    </w:p>
    <w:p w:rsidR="00006619" w:rsidRPr="00C84593" w:rsidRDefault="003C2CBC" w:rsidP="00C84593">
      <w:pPr>
        <w:ind w:left="-851"/>
        <w:jc w:val="both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Родителям быть </w:t>
      </w:r>
      <w:r w:rsidR="006B2EEA"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спокойны</w:t>
      </w:r>
      <w:r w:rsidR="00D055B4"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ми</w:t>
      </w:r>
      <w:r w:rsidR="006B2EEA"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 и доброжелательным</w:t>
      </w:r>
      <w:r w:rsidR="00D055B4"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и</w:t>
      </w:r>
      <w:r w:rsidR="006B2EEA" w:rsidRPr="00C84593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 по дороге в детский сад.</w:t>
      </w:r>
    </w:p>
    <w:p w:rsidR="00D055B4" w:rsidRPr="00C84593" w:rsidRDefault="00D055B4" w:rsidP="00C84593">
      <w:pPr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D055B4" w:rsidRDefault="00D055B4" w:rsidP="00C84593">
      <w:pPr>
        <w:ind w:left="-851"/>
        <w:jc w:val="both"/>
      </w:pPr>
    </w:p>
    <w:sectPr w:rsidR="00D055B4" w:rsidSect="00D055B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0B43"/>
    <w:multiLevelType w:val="hybridMultilevel"/>
    <w:tmpl w:val="5DBC5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EEA"/>
    <w:rsid w:val="003C2CBC"/>
    <w:rsid w:val="004146FE"/>
    <w:rsid w:val="004B7A2E"/>
    <w:rsid w:val="0059080D"/>
    <w:rsid w:val="005B39A3"/>
    <w:rsid w:val="006059CB"/>
    <w:rsid w:val="006B2EEA"/>
    <w:rsid w:val="007A64E9"/>
    <w:rsid w:val="007B6EC7"/>
    <w:rsid w:val="007E27E4"/>
    <w:rsid w:val="008211DC"/>
    <w:rsid w:val="00981AC0"/>
    <w:rsid w:val="00C22454"/>
    <w:rsid w:val="00C84593"/>
    <w:rsid w:val="00D055B4"/>
    <w:rsid w:val="00EB0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Theme="minorHAnsi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4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45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5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Быстрова Вера</dc:creator>
  <cp:keywords/>
  <dc:description/>
  <cp:lastModifiedBy>пользватель</cp:lastModifiedBy>
  <cp:revision>5</cp:revision>
  <dcterms:created xsi:type="dcterms:W3CDTF">2021-10-21T16:31:00Z</dcterms:created>
  <dcterms:modified xsi:type="dcterms:W3CDTF">2021-10-22T10:05:00Z</dcterms:modified>
</cp:coreProperties>
</file>