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414A">
      <w:pPr>
        <w:pStyle w:val="printredaction-line"/>
        <w:divId w:val="1018627223"/>
        <w:rPr>
          <w:rFonts w:ascii="Georgia" w:hAnsi="Georgia"/>
        </w:rPr>
      </w:pPr>
      <w:r>
        <w:rPr>
          <w:rFonts w:ascii="Georgia" w:hAnsi="Georgia"/>
        </w:rPr>
        <w:t>Редакция от 1 дек 2022</w:t>
      </w:r>
    </w:p>
    <w:p w:rsidR="00000000" w:rsidRDefault="00FC414A">
      <w:pPr>
        <w:divId w:val="58438623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Федеральный закон от 09.02.2009 № 8-ФЗ</w:t>
      </w:r>
    </w:p>
    <w:p w:rsidR="00000000" w:rsidRDefault="00FC414A">
      <w:pPr>
        <w:pStyle w:val="2"/>
        <w:divId w:val="101862722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обеспечении доступа к информации о деятельности государственных органов и органов местного самоуправления</w:t>
      </w:r>
    </w:p>
    <w:p w:rsidR="00000000" w:rsidRDefault="00FC414A">
      <w:pPr>
        <w:divId w:val="945619950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1. </w:t>
      </w:r>
      <w:r>
        <w:rPr>
          <w:rStyle w:val="docchapter-name"/>
          <w:rFonts w:ascii="Georgia" w:eastAsia="Times New Roman" w:hAnsi="Georgia"/>
          <w:sz w:val="35"/>
          <w:szCs w:val="35"/>
        </w:rPr>
        <w:t>Общие положени</w:t>
      </w:r>
      <w:r>
        <w:rPr>
          <w:rStyle w:val="docchapter-name"/>
          <w:rFonts w:ascii="Georgia" w:eastAsia="Times New Roman" w:hAnsi="Georgia"/>
          <w:sz w:val="35"/>
          <w:szCs w:val="35"/>
        </w:rPr>
        <w:t>я</w:t>
      </w:r>
    </w:p>
    <w:p w:rsidR="00000000" w:rsidRDefault="00FC414A">
      <w:pPr>
        <w:divId w:val="119704088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1. </w:t>
      </w:r>
      <w:r>
        <w:rPr>
          <w:rStyle w:val="docarticle-name"/>
          <w:rFonts w:ascii="Helvetica" w:eastAsia="Times New Roman" w:hAnsi="Helvetica" w:cs="Helvetica"/>
          <w:b/>
          <w:bCs/>
        </w:rPr>
        <w:t>Основные понятия, используемые в настоящем Федеральном закон</w:t>
      </w:r>
      <w:r>
        <w:rPr>
          <w:rStyle w:val="docarticle-name"/>
          <w:rFonts w:ascii="Helvetica" w:eastAsia="Times New Roman" w:hAnsi="Helvetica" w:cs="Helvetica"/>
          <w:b/>
          <w:bCs/>
        </w:rPr>
        <w:t>е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Для целей настоящего Федерального закона используются следующие основные понятия</w:t>
      </w:r>
      <w:r>
        <w:rPr>
          <w:rFonts w:ascii="Georgia" w:hAnsi="Georgia"/>
        </w:rPr>
        <w:t>: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1) информация о деятельности государственных органов и органов местного самоуправления - информация (в том числе</w:t>
      </w:r>
      <w:r>
        <w:rPr>
          <w:rFonts w:ascii="Georgia" w:hAnsi="Georgia"/>
        </w:rPr>
        <w:t xml:space="preserve"> 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 (далее - подв</w:t>
      </w:r>
      <w:r>
        <w:rPr>
          <w:rFonts w:ascii="Georgia" w:hAnsi="Georgia"/>
        </w:rPr>
        <w:t>едомственные организации), либо поступившая в указанные органы и организации. 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информации о деятельности орган</w:t>
      </w:r>
      <w:r>
        <w:rPr>
          <w:rFonts w:ascii="Georgia" w:hAnsi="Georgia"/>
        </w:rPr>
        <w:t>ов местного самоуправления -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2) государственные органы - органы государств</w:t>
      </w:r>
      <w:r>
        <w:rPr>
          <w:rFonts w:ascii="Georgia" w:hAnsi="Georgia"/>
        </w:rPr>
        <w:t>енной власти Российской Федерации, органы государственной власти субъектов Российской Федерации и иные государственные органы, образуемые в соответствии с законодательством Российской Федерации, законодательством субъектов Российской Федерации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3) пользова</w:t>
      </w:r>
      <w:r>
        <w:rPr>
          <w:rFonts w:ascii="Georgia" w:hAnsi="Georgia"/>
        </w:rPr>
        <w:t>тель информацией - гражданин (физическое лицо), организация (юридическое лицо), общественное объединение, осуществляющие поиск информации о деятельности государственных органов и органов местного самоуправления. Пользователями информацией являются также го</w:t>
      </w:r>
      <w:r>
        <w:rPr>
          <w:rFonts w:ascii="Georgia" w:hAnsi="Georgia"/>
        </w:rPr>
        <w:t>сударственные органы, органы местного самоуправления, осуществляющие поиск указанной информации в соответствии с настоящим Федеральным законом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4) запрос - обращение пользователя информацией в устной или письменной форме, в том числе в виде электронного до</w:t>
      </w:r>
      <w:r>
        <w:rPr>
          <w:rFonts w:ascii="Georgia" w:hAnsi="Georgia"/>
        </w:rPr>
        <w:t>кумента, в государственный орган или орган местного самоуправления либо к его должностному лицу о предоставлении информации о деятельности этого органа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5) официальный сайт - сайт в информационно-телекоммуникационной сети "Интернет" (далее - сеть "Интернет</w:t>
      </w:r>
      <w:r>
        <w:rPr>
          <w:rFonts w:ascii="Georgia" w:hAnsi="Georgia"/>
        </w:rPr>
        <w:t>"), содержащий информацию о деятельности государственного органа, органа местного самоуправления или подведомственной организации, электронный адрес которого в сети "Интернет" включает доменное имя, права на которое принадлежат государственному органу, орг</w:t>
      </w:r>
      <w:r>
        <w:rPr>
          <w:rFonts w:ascii="Georgia" w:hAnsi="Georgia"/>
        </w:rPr>
        <w:t>ану местного самоуправления или подведомственной организации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lastRenderedPageBreak/>
        <w:t>6) официальная страница -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</w:t>
      </w:r>
      <w:r>
        <w:rPr>
          <w:rFonts w:ascii="Georgia" w:hAnsi="Georgia"/>
        </w:rPr>
        <w:t>х требованиям, предусмотренным</w:t>
      </w:r>
      <w:r>
        <w:rPr>
          <w:rFonts w:ascii="Georgia" w:hAnsi="Georgia"/>
        </w:rPr>
        <w:t xml:space="preserve"> </w:t>
      </w:r>
      <w:hyperlink r:id="rId4" w:anchor="/document/99/901990051/XA00MA02ND/" w:history="1">
        <w:r>
          <w:rPr>
            <w:rStyle w:val="a4"/>
            <w:rFonts w:ascii="Georgia" w:hAnsi="Georgia"/>
          </w:rPr>
          <w:t>статьей 10.6 Федерального закона от 27 июля 2006 года № 149-ФЗ "Об информации, информационных технологиях и о защите информации"</w:t>
        </w:r>
      </w:hyperlink>
      <w:r>
        <w:rPr>
          <w:rFonts w:ascii="Georgia" w:hAnsi="Georgia"/>
        </w:rPr>
        <w:t>, созданная государств</w:t>
      </w:r>
      <w:r>
        <w:rPr>
          <w:rFonts w:ascii="Georgia" w:hAnsi="Georgia"/>
        </w:rPr>
        <w:t>енным органом, органом местного самоуправления или подведомственной организацией и содержащая информацию об их деятельности</w:t>
      </w:r>
      <w:r>
        <w:rPr>
          <w:rFonts w:ascii="Georgia" w:hAnsi="Georgia"/>
        </w:rPr>
        <w:t>.</w:t>
      </w:r>
    </w:p>
    <w:p w:rsidR="00000000" w:rsidRDefault="00FC414A">
      <w:pPr>
        <w:divId w:val="30385185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2. </w:t>
      </w:r>
      <w:r>
        <w:rPr>
          <w:rStyle w:val="docarticle-name"/>
          <w:rFonts w:ascii="Helvetica" w:eastAsia="Times New Roman" w:hAnsi="Helvetica" w:cs="Helvetica"/>
          <w:b/>
          <w:bCs/>
        </w:rPr>
        <w:t>Сфера действия настоящего Федерального закон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1. Действие настоящего Федерального закона распространяется на отношения, с</w:t>
      </w:r>
      <w:r>
        <w:rPr>
          <w:rFonts w:ascii="Georgia" w:hAnsi="Georgia"/>
        </w:rPr>
        <w:t>вязанные с обеспечением доступа пользователей информацией к информации о деятельности государственных органов и органов местного самоуправления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2. Если федеральными конституционными законами, федеральными законами и принимаемыми в соответствии с ними иным</w:t>
      </w:r>
      <w:r>
        <w:rPr>
          <w:rFonts w:ascii="Georgia" w:hAnsi="Georgia"/>
        </w:rPr>
        <w:t>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самоуправления, положения настоящего Федерального закона применяются с уч</w:t>
      </w:r>
      <w:r>
        <w:rPr>
          <w:rFonts w:ascii="Georgia" w:hAnsi="Georgia"/>
        </w:rPr>
        <w:t>етом особенностей, предусмотренных этими федеральными конституционными законами, федеральными законами и иными нормативными правовыми актами Российской Федерации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3. Если законами и иными нормативными правовыми актами субъектов Российской Федерации, принят</w:t>
      </w:r>
      <w:r>
        <w:rPr>
          <w:rFonts w:ascii="Georgia" w:hAnsi="Georgia"/>
        </w:rPr>
        <w:t>ыми по предметам ведения субъектов Российской Федерации,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самоуправления, положения настоящего Ф</w:t>
      </w:r>
      <w:r>
        <w:rPr>
          <w:rFonts w:ascii="Georgia" w:hAnsi="Georgia"/>
        </w:rPr>
        <w:t>едерального закона применяются с учетом особенностей, предусмотренных этими законами и иными нормативными правовыми актами субъектов Российской Федерации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4. Действие настоящего Федерального закона распространяется на отношения, связанные с предоставлением</w:t>
      </w:r>
      <w:r>
        <w:rPr>
          <w:rFonts w:ascii="Georgia" w:hAnsi="Georgia"/>
        </w:rPr>
        <w:t xml:space="preserve"> государственными органами и органами местного самоуправления информации о своей деятельности по запросам редакций средств массовой информации, в части, не урегулированной законодательством Российской Федерации о средствах массовой информации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 xml:space="preserve">5. Действие </w:t>
      </w:r>
      <w:r>
        <w:rPr>
          <w:rFonts w:ascii="Georgia" w:hAnsi="Georgia"/>
        </w:rPr>
        <w:t>настоящего Федерального закона не распространяется на</w:t>
      </w:r>
      <w:r>
        <w:rPr>
          <w:rFonts w:ascii="Georgia" w:hAnsi="Georgia"/>
        </w:rPr>
        <w:t>: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1) отношения, связанные с обеспечением доступа к персональным данным, обработка которых осуществляется государственными органами и органами местного самоуправления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2) порядок рассмотрения государствен</w:t>
      </w:r>
      <w:r>
        <w:rPr>
          <w:rFonts w:ascii="Georgia" w:hAnsi="Georgia"/>
        </w:rPr>
        <w:t>ными органами и органами местного самоуправления обращений граждан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3) порядок предоставления государственным органом, органом местного самоуправления в иные государственные органы, органы местного самоуправления информации о своей деятельности в связи с о</w:t>
      </w:r>
      <w:r>
        <w:rPr>
          <w:rFonts w:ascii="Georgia" w:hAnsi="Georgia"/>
        </w:rPr>
        <w:t>существлением указанными органами своих полномочий</w:t>
      </w:r>
      <w:r>
        <w:rPr>
          <w:rFonts w:ascii="Georgia" w:hAnsi="Georgia"/>
        </w:rPr>
        <w:t>.</w:t>
      </w:r>
    </w:p>
    <w:p w:rsidR="00000000" w:rsidRDefault="00FC414A">
      <w:pPr>
        <w:divId w:val="63533096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lastRenderedPageBreak/>
        <w:t xml:space="preserve">Статья 3. </w:t>
      </w:r>
      <w:r>
        <w:rPr>
          <w:rStyle w:val="docarticle-name"/>
          <w:rFonts w:ascii="Helvetica" w:eastAsia="Times New Roman" w:hAnsi="Helvetica" w:cs="Helvetica"/>
          <w:b/>
          <w:bCs/>
        </w:rPr>
        <w:t>Правовое регулирование отношений, связанных с обеспечением доступа к информации о деятельности государственных органов и органов местного самоуправлени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1. Правовое регулирование отношений, связ</w:t>
      </w:r>
      <w:r>
        <w:rPr>
          <w:rFonts w:ascii="Georgia" w:hAnsi="Georgia"/>
        </w:rPr>
        <w:t>анных с обеспечением доступа к информации о деятельности государственных органов и органов местного самоуправления, осуществляется в соответствии с</w:t>
      </w:r>
      <w:r>
        <w:rPr>
          <w:rFonts w:ascii="Georgia" w:hAnsi="Georgia"/>
        </w:rPr>
        <w:t xml:space="preserve"> </w:t>
      </w:r>
      <w:hyperlink r:id="rId5" w:anchor="/document/99/9004937/XA00M6G2N3/" w:history="1">
        <w:r>
          <w:rPr>
            <w:rStyle w:val="a4"/>
            <w:rFonts w:ascii="Georgia" w:hAnsi="Georgia"/>
          </w:rPr>
          <w:t>Конституцией Российской Федерации</w:t>
        </w:r>
      </w:hyperlink>
      <w:r>
        <w:rPr>
          <w:rFonts w:ascii="Georgia" w:hAnsi="Georgia"/>
        </w:rPr>
        <w:t xml:space="preserve">, </w:t>
      </w:r>
      <w:r>
        <w:rPr>
          <w:rFonts w:ascii="Georgia" w:hAnsi="Georgia"/>
        </w:rPr>
        <w:t>федеральными конституционными законами, настоящим Федеральным законом,</w:t>
      </w:r>
      <w:r>
        <w:rPr>
          <w:rFonts w:ascii="Georgia" w:hAnsi="Georgia"/>
        </w:rPr>
        <w:t xml:space="preserve"> </w:t>
      </w:r>
      <w:hyperlink r:id="rId6" w:anchor="/document/99/902134894/XA00M6G2N3/" w:history="1">
        <w:r>
          <w:rPr>
            <w:rStyle w:val="a4"/>
            <w:rFonts w:ascii="Georgia" w:hAnsi="Georgia"/>
          </w:rPr>
          <w:t>Федеральным законом от 22 декабря 2008 года № 262-ФЗ "Об обеспечении доступа к информации о деятельности судов</w:t>
        </w:r>
        <w:r>
          <w:rPr>
            <w:rStyle w:val="a4"/>
            <w:rFonts w:ascii="Georgia" w:hAnsi="Georgia"/>
          </w:rPr>
          <w:t xml:space="preserve"> в Российской Федерации"</w:t>
        </w:r>
      </w:hyperlink>
      <w:r>
        <w:rPr>
          <w:rFonts w:ascii="Georgia" w:hAnsi="Georgia"/>
        </w:rPr>
        <w:t xml:space="preserve"> (далее -</w:t>
      </w:r>
      <w:r>
        <w:rPr>
          <w:rFonts w:ascii="Georgia" w:hAnsi="Georgia"/>
        </w:rPr>
        <w:t xml:space="preserve"> </w:t>
      </w:r>
      <w:hyperlink r:id="rId7" w:anchor="/document/99/902134894/XA00M6G2N3/" w:history="1">
        <w:r>
          <w:rPr>
            <w:rStyle w:val="a4"/>
            <w:rFonts w:ascii="Georgia" w:hAnsi="Georgia"/>
          </w:rPr>
          <w:t>Федеральный закон "Об обеспечении доступа к информации о деятельности судов в Российской Федерации"</w:t>
        </w:r>
      </w:hyperlink>
      <w:r>
        <w:rPr>
          <w:rFonts w:ascii="Georgia" w:hAnsi="Georgia"/>
        </w:rPr>
        <w:t>), другими федеральными законами, иными норматив</w:t>
      </w:r>
      <w:r>
        <w:rPr>
          <w:rFonts w:ascii="Georgia" w:hAnsi="Georgia"/>
        </w:rPr>
        <w:t>ными правовыми актами Российской Федерации. Правовое регулирование отношений,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самоуправления, осуществляется также закона</w:t>
      </w:r>
      <w:r>
        <w:rPr>
          <w:rFonts w:ascii="Georgia" w:hAnsi="Georgia"/>
        </w:rPr>
        <w:t>ми, иными нормативными правовыми актами субъектов Российской Федерации, а в отношении органов местного самоуправления - муниципальными правовыми актами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2. Если международным договором Российской Федерации установлены иные правила, чем те, которые предусмо</w:t>
      </w:r>
      <w:r>
        <w:rPr>
          <w:rFonts w:ascii="Georgia" w:hAnsi="Georgia"/>
        </w:rPr>
        <w:t>трены настоящим Федеральным законом, применяются правила международного договора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3. Решения межгосударственных органов, принятые на основании положений международных договоров Российской Федерации в их истолковании, противоречащем</w:t>
      </w:r>
      <w:r>
        <w:rPr>
          <w:rFonts w:ascii="Georgia" w:hAnsi="Georgia"/>
        </w:rPr>
        <w:t xml:space="preserve"> </w:t>
      </w:r>
      <w:hyperlink r:id="rId8" w:anchor="/document/99/9004937/" w:history="1">
        <w:r>
          <w:rPr>
            <w:rStyle w:val="a4"/>
            <w:rFonts w:ascii="Georgia" w:hAnsi="Georgia"/>
          </w:rPr>
          <w:t>Конституции Российской Федерации</w:t>
        </w:r>
      </w:hyperlink>
      <w:r>
        <w:rPr>
          <w:rFonts w:ascii="Georgia" w:hAnsi="Georgia"/>
        </w:rPr>
        <w:t>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r>
        <w:rPr>
          <w:rFonts w:ascii="Georgia" w:hAnsi="Georgia"/>
        </w:rPr>
        <w:t>.</w:t>
      </w:r>
    </w:p>
    <w:p w:rsidR="00000000" w:rsidRDefault="00FC414A">
      <w:pPr>
        <w:divId w:val="154540908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4. </w:t>
      </w:r>
      <w:r>
        <w:rPr>
          <w:rStyle w:val="docarticle-name"/>
          <w:rFonts w:ascii="Helvetica" w:eastAsia="Times New Roman" w:hAnsi="Helvetica" w:cs="Helvetica"/>
          <w:b/>
          <w:bCs/>
        </w:rPr>
        <w:t>Основные принципы обеспе</w:t>
      </w:r>
      <w:r>
        <w:rPr>
          <w:rStyle w:val="docarticle-name"/>
          <w:rFonts w:ascii="Helvetica" w:eastAsia="Times New Roman" w:hAnsi="Helvetica" w:cs="Helvetica"/>
          <w:b/>
          <w:bCs/>
        </w:rPr>
        <w:t>чения доступа к информации о деятельности государственных органов и органов местного самоуправлени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Основными принципами обеспечения доступа к информации о деятельности государственных органов и органов местного самоуправления являются</w:t>
      </w:r>
      <w:r>
        <w:rPr>
          <w:rFonts w:ascii="Georgia" w:hAnsi="Georgia"/>
        </w:rPr>
        <w:t>: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1) открытость и дос</w:t>
      </w:r>
      <w:r>
        <w:rPr>
          <w:rFonts w:ascii="Georgia" w:hAnsi="Georgia"/>
        </w:rPr>
        <w:t>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 xml:space="preserve">2) достоверность информации о деятельности государственных органов и органов местного самоуправления </w:t>
      </w:r>
      <w:r>
        <w:rPr>
          <w:rFonts w:ascii="Georgia" w:hAnsi="Georgia"/>
        </w:rPr>
        <w:t>и своевременность ее предоставления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3) свобода поиска, получения, передачи и распространения информации о деятельности государственных органов и органов местного самоуправления любым законным способом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государственных органов и органов ме</w:t>
      </w:r>
      <w:r>
        <w:rPr>
          <w:rFonts w:ascii="Georgia" w:hAnsi="Georgia"/>
        </w:rPr>
        <w:t>стного самоуправления</w:t>
      </w:r>
      <w:r>
        <w:rPr>
          <w:rFonts w:ascii="Georgia" w:hAnsi="Georgia"/>
        </w:rPr>
        <w:t>.</w:t>
      </w:r>
    </w:p>
    <w:p w:rsidR="00000000" w:rsidRDefault="00FC414A">
      <w:pPr>
        <w:divId w:val="19466125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5. </w:t>
      </w:r>
      <w:r>
        <w:rPr>
          <w:rStyle w:val="docarticle-name"/>
          <w:rFonts w:ascii="Helvetica" w:eastAsia="Times New Roman" w:hAnsi="Helvetica" w:cs="Helvetica"/>
          <w:b/>
          <w:bCs/>
        </w:rPr>
        <w:t>Информация о деятельности государственных органов и органов местного самоуправления, доступ к которой ограниче</w:t>
      </w:r>
      <w:r>
        <w:rPr>
          <w:rStyle w:val="docarticle-name"/>
          <w:rFonts w:ascii="Helvetica" w:eastAsia="Times New Roman" w:hAnsi="Helvetica" w:cs="Helvetica"/>
          <w:b/>
          <w:bCs/>
        </w:rPr>
        <w:t>н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1. Доступ к информации о деятельности государственных органов и органов местного самоуправления ограничивается </w:t>
      </w:r>
      <w:r>
        <w:rPr>
          <w:rFonts w:ascii="Georgia" w:hAnsi="Georgia"/>
        </w:rPr>
        <w:t>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2. Перечень сведений, относящихся к информации ограниченного доступа, а также порядок отн</w:t>
      </w:r>
      <w:r>
        <w:rPr>
          <w:rFonts w:ascii="Georgia" w:hAnsi="Georgia"/>
        </w:rPr>
        <w:t>есения указанных сведений к информации ограниченного доступа устанавливается федеральным законом</w:t>
      </w:r>
      <w:r>
        <w:rPr>
          <w:rFonts w:ascii="Georgia" w:hAnsi="Georgia"/>
        </w:rPr>
        <w:t>.</w:t>
      </w:r>
    </w:p>
    <w:p w:rsidR="00000000" w:rsidRDefault="00FC414A">
      <w:pPr>
        <w:divId w:val="904030715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6. </w:t>
      </w:r>
      <w:r>
        <w:rPr>
          <w:rStyle w:val="docarticle-name"/>
          <w:rFonts w:ascii="Helvetica" w:eastAsia="Times New Roman" w:hAnsi="Helvetica" w:cs="Helvetica"/>
          <w:b/>
          <w:bCs/>
        </w:rPr>
        <w:t>Способы обеспечения доступа к информации о деятельности государственных органов и органов местного самоуправлени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Доступ к информации о деятельности</w:t>
      </w:r>
      <w:r>
        <w:rPr>
          <w:rFonts w:ascii="Georgia" w:hAnsi="Georgia"/>
        </w:rPr>
        <w:t xml:space="preserve"> государственных органов и органов местного самоуправления может обеспечиваться следующими способами</w:t>
      </w:r>
      <w:r>
        <w:rPr>
          <w:rFonts w:ascii="Georgia" w:hAnsi="Georgia"/>
        </w:rPr>
        <w:t>: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1) обнародование (опубликование) государственными органами и органами местного самоуправления информации о своей деятельности в средствах массовой информа</w:t>
      </w:r>
      <w:r>
        <w:rPr>
          <w:rFonts w:ascii="Georgia" w:hAnsi="Georgia"/>
        </w:rPr>
        <w:t>ции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 xml:space="preserve">2) размещение государственными органами, органами местного самоуправления и подведомственными организациями в сети "Интернет" информации, предусмотренной </w:t>
      </w:r>
      <w:hyperlink r:id="rId9" w:anchor="/document/99/902141645/XA00M4C2MJ/" w:tgtFrame="_self" w:history="1">
        <w:r>
          <w:rPr>
            <w:rStyle w:val="a4"/>
            <w:rFonts w:ascii="Georgia" w:hAnsi="Georgia"/>
          </w:rPr>
          <w:t xml:space="preserve">статьей 13 </w:t>
        </w:r>
        <w:r>
          <w:rPr>
            <w:rStyle w:val="a4"/>
            <w:rFonts w:ascii="Georgia" w:hAnsi="Georgia"/>
          </w:rPr>
          <w:t>настоящего Федерального закона</w:t>
        </w:r>
      </w:hyperlink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3) размещение государственными органами и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4) ознакомление пользователе</w:t>
      </w:r>
      <w:r>
        <w:rPr>
          <w:rFonts w:ascii="Georgia" w:hAnsi="Georgia"/>
        </w:rPr>
        <w:t>й информацией с информацией о деятельности государственных органов и органов местного самоуправления в помещениях, занимаемых указанными органами, а также через библиотечные и архивные фонды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5) присутствие граждан (физических лиц), в том числе представите</w:t>
      </w:r>
      <w:r>
        <w:rPr>
          <w:rFonts w:ascii="Georgia" w:hAnsi="Georgia"/>
        </w:rPr>
        <w:t>лей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государственных органов и коллегиальных органов местного самоуправления, а также на заседаниях коллегиальных</w:t>
      </w:r>
      <w:r>
        <w:rPr>
          <w:rFonts w:ascii="Georgia" w:hAnsi="Georgia"/>
        </w:rPr>
        <w:t xml:space="preserve"> органов государственных органов и коллегиальных органов органов местного самоуправления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6) предоставление пользователям информацией по их запросу информации о деятельности государственных органов и органов местного самоуправления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7) другими способами, п</w:t>
      </w:r>
      <w:r>
        <w:rPr>
          <w:rFonts w:ascii="Georgia" w:hAnsi="Georgia"/>
        </w:rPr>
        <w:t>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</w:t>
      </w:r>
      <w:r>
        <w:rPr>
          <w:rFonts w:ascii="Georgia" w:hAnsi="Georgia"/>
        </w:rPr>
        <w:t>.</w:t>
      </w:r>
    </w:p>
    <w:p w:rsidR="00000000" w:rsidRDefault="00FC414A">
      <w:pPr>
        <w:divId w:val="148107559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7. </w:t>
      </w:r>
      <w:r>
        <w:rPr>
          <w:rStyle w:val="docarticle-name"/>
          <w:rFonts w:ascii="Helvetica" w:eastAsia="Times New Roman" w:hAnsi="Helvetica" w:cs="Helvetica"/>
          <w:b/>
          <w:bCs/>
        </w:rPr>
        <w:t>Форма предоставления информации о деятельности государственных органов и органов местного самоуправлени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 xml:space="preserve">1. Информация о деятельности государственных органов и органов местного самоуправления может предоставляться в устной форме и в виде документированной </w:t>
      </w:r>
      <w:r>
        <w:rPr>
          <w:rFonts w:ascii="Georgia" w:hAnsi="Georgia"/>
        </w:rPr>
        <w:t>информации, в том числе в виде электронного документа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 xml:space="preserve">2. Форма предоставления информации о деятельности государственных органов и органов местного самоуправления устанавливается настоящим Федеральным </w:t>
      </w:r>
      <w:r>
        <w:rPr>
          <w:rFonts w:ascii="Georgia" w:hAnsi="Georgia"/>
        </w:rPr>
        <w:lastRenderedPageBreak/>
        <w:t>законом,</w:t>
      </w:r>
      <w:r>
        <w:rPr>
          <w:rFonts w:ascii="Georgia" w:hAnsi="Georgia"/>
        </w:rPr>
        <w:t xml:space="preserve"> </w:t>
      </w:r>
      <w:hyperlink r:id="rId10" w:anchor="/document/99/902134894/XA00M6G2N3/" w:history="1">
        <w:r>
          <w:rPr>
            <w:rStyle w:val="a4"/>
            <w:rFonts w:ascii="Georgia" w:hAnsi="Georgia"/>
          </w:rPr>
          <w:t>Федеральным законом "Об обеспечении доступа к информации о деятельности судов в Российской Федерации"</w:t>
        </w:r>
      </w:hyperlink>
      <w:r>
        <w:rPr>
          <w:rFonts w:ascii="Georgia" w:hAnsi="Georgia"/>
        </w:rPr>
        <w:t xml:space="preserve">, другими федеральными законами и иными нормативными правовыми актами Российской Федерации. Форма предоставления информации о </w:t>
      </w:r>
      <w:r>
        <w:rPr>
          <w:rFonts w:ascii="Georgia" w:hAnsi="Georgia"/>
        </w:rPr>
        <w:t>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Федерации, а в отношении информации о деятельности органов</w:t>
      </w:r>
      <w:r>
        <w:rPr>
          <w:rFonts w:ascii="Georgia" w:hAnsi="Georgia"/>
        </w:rPr>
        <w:t xml:space="preserve"> местного самоуправления - муниципальными правовыми актами. В случае, если форма предоставления информации о деятельности государственных органов и органов местного самоуправления не установлена, она может определяться запросом пользователя информацией. Пр</w:t>
      </w:r>
      <w:r>
        <w:rPr>
          <w:rFonts w:ascii="Georgia" w:hAnsi="Georgia"/>
        </w:rPr>
        <w:t>и невозможности предоставления указанной информации в запрашиваемой форме информация предоставляется в том виде, в каком она имеется в государственном органе, органе местного самоуправления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2.1. Общедоступная информация о деятельности государственных орга</w:t>
      </w:r>
      <w:r>
        <w:rPr>
          <w:rFonts w:ascii="Georgia" w:hAnsi="Georgia"/>
        </w:rPr>
        <w:t>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3. Информация о деятельности государственн</w:t>
      </w:r>
      <w:r>
        <w:rPr>
          <w:rFonts w:ascii="Georgia" w:hAnsi="Georgia"/>
        </w:rPr>
        <w:t xml:space="preserve">ых органов и органов местного самоуправления в устной форме предоставляется пользователям информацией во время приема. Указанная информация предоставляется также по телефонам справочных служб государственного органа, органа местного самоуправления либо по </w:t>
      </w:r>
      <w:r>
        <w:rPr>
          <w:rFonts w:ascii="Georgia" w:hAnsi="Georgia"/>
        </w:rPr>
        <w:t>телефонам должностных лиц, уполномоченных государственным органом, органом местного самоуправления на ее предоставление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4. Информация о деятельности государственных органов и органов местного самоуправления может быть передана по сетям связи общего пользо</w:t>
      </w:r>
      <w:r>
        <w:rPr>
          <w:rFonts w:ascii="Georgia" w:hAnsi="Georgia"/>
        </w:rPr>
        <w:t>вания. Правительство Российской Федерации определяет случаи, при которых доступ с использованием сети "Интернет" к информации, содержащейся в государственных и муниципальных информационных системах, предоставляется исключительно пользователям информации, п</w:t>
      </w:r>
      <w:r>
        <w:rPr>
          <w:rFonts w:ascii="Georgia" w:hAnsi="Georgia"/>
        </w:rPr>
        <w:t>рошедшим авторизацию в единой системе идентификации и аутентификации</w:t>
      </w:r>
      <w:r>
        <w:rPr>
          <w:rFonts w:ascii="Georgia" w:hAnsi="Georgia"/>
        </w:rPr>
        <w:t>.</w:t>
      </w:r>
    </w:p>
    <w:p w:rsidR="00000000" w:rsidRDefault="00FC414A">
      <w:pPr>
        <w:divId w:val="128098898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8. </w:t>
      </w:r>
      <w:r>
        <w:rPr>
          <w:rStyle w:val="docarticle-name"/>
          <w:rFonts w:ascii="Helvetica" w:eastAsia="Times New Roman" w:hAnsi="Helvetica" w:cs="Helvetica"/>
          <w:b/>
          <w:bCs/>
        </w:rPr>
        <w:t>Права пользователя информацие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Пользователь информацией имеет право</w:t>
      </w:r>
      <w:r>
        <w:rPr>
          <w:rFonts w:ascii="Georgia" w:hAnsi="Georgia"/>
        </w:rPr>
        <w:t>: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1) получать достоверную информацию о деятельности государственных органов и органов местного самоуправления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2) отказаться от получения информации о деятельности государственных органов и органов местного самоуправления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 xml:space="preserve">3) не обосновывать необходимость получения запрашиваемой информации о деятельности государственных органов и органов местного самоуправления, </w:t>
      </w:r>
      <w:r>
        <w:rPr>
          <w:rFonts w:ascii="Georgia" w:hAnsi="Georgia"/>
        </w:rPr>
        <w:t>доступ к которой не ограничен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4) обжаловать в установленном порядке акты и (или) действия (бездействие) государственных органов, органов местного самоуправления и подведомственных организаций, должностных лиц указанных органов и организаций, нарушающие пр</w:t>
      </w:r>
      <w:r>
        <w:rPr>
          <w:rFonts w:ascii="Georgia" w:hAnsi="Georgia"/>
        </w:rPr>
        <w:t>аво на доступ к информации о деятельности государственных органов и органов местного самоуправления и установленный порядок его реализации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lastRenderedPageBreak/>
        <w:t>5) требовать в установленном законом порядке возмещения вреда, причиненного нарушением его права на доступ к информа</w:t>
      </w:r>
      <w:r>
        <w:rPr>
          <w:rFonts w:ascii="Georgia" w:hAnsi="Georgia"/>
        </w:rPr>
        <w:t>ции о деятельности государственных органов и органов местного самоуправления</w:t>
      </w:r>
      <w:r>
        <w:rPr>
          <w:rFonts w:ascii="Georgia" w:hAnsi="Georgia"/>
        </w:rPr>
        <w:t>.</w:t>
      </w:r>
    </w:p>
    <w:p w:rsidR="00000000" w:rsidRDefault="00FC414A">
      <w:pPr>
        <w:divId w:val="1801918383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2. </w:t>
      </w:r>
      <w:r>
        <w:rPr>
          <w:rStyle w:val="docchapter-name"/>
          <w:rFonts w:ascii="Georgia" w:eastAsia="Times New Roman" w:hAnsi="Georgia"/>
          <w:sz w:val="35"/>
          <w:szCs w:val="35"/>
        </w:rPr>
        <w:t>Организация доступа к информации о деятельности государственных органов и органов местного самоуправления. Основные требования при обеспечении доступа к этой информаци</w:t>
      </w:r>
      <w:r>
        <w:rPr>
          <w:rStyle w:val="docchapter-name"/>
          <w:rFonts w:ascii="Georgia" w:eastAsia="Times New Roman" w:hAnsi="Georgia"/>
          <w:sz w:val="35"/>
          <w:szCs w:val="35"/>
        </w:rPr>
        <w:t>и</w:t>
      </w:r>
    </w:p>
    <w:p w:rsidR="00000000" w:rsidRDefault="00FC414A">
      <w:pPr>
        <w:divId w:val="45645897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9. </w:t>
      </w:r>
      <w:r>
        <w:rPr>
          <w:rStyle w:val="docarticle-name"/>
          <w:rFonts w:ascii="Helvetica" w:eastAsia="Times New Roman" w:hAnsi="Helvetica" w:cs="Helvetica"/>
          <w:b/>
          <w:bCs/>
        </w:rPr>
        <w:t>Организация доступа к информации о деятельности государственных органов и органов местного самоуправлени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1. Доступ к информации о деятельности государственных органов и органов местного самоуправления обеспечивается в пределах своих полномочий г</w:t>
      </w:r>
      <w:r>
        <w:rPr>
          <w:rFonts w:ascii="Georgia" w:hAnsi="Georgia"/>
        </w:rPr>
        <w:t>осударственными органами, органами местного самоуправления и подведомственными организациями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2. Государственные органы, органы местного самоуправления в целях организации доступа к информации о своей деятельности определяют соответствующие структурные под</w:t>
      </w:r>
      <w:r>
        <w:rPr>
          <w:rFonts w:ascii="Georgia" w:hAnsi="Georgia"/>
        </w:rPr>
        <w:t>разделения или уполномоченных должностных лиц. Права и обязанности указанных подразделений и должностных лиц устанавливаются регламентами государственных органов и (или) иными нормативными правовыми актами, регламентами органов местного самоуправления и (и</w:t>
      </w:r>
      <w:r>
        <w:rPr>
          <w:rFonts w:ascii="Georgia" w:hAnsi="Georgia"/>
        </w:rPr>
        <w:t>ли) иными муниципальными правовыми актами, регулирующими деятельность соответствующих государственных органов, органов местного самоуправления.</w:t>
      </w:r>
      <w:r>
        <w:rPr>
          <w:rFonts w:ascii="Georgia" w:hAnsi="Georgia"/>
        </w:rPr>
        <w:t xml:space="preserve"> 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3. Организация доступа к информации о деятельности государственных органов и органов местного самоуправления ос</w:t>
      </w:r>
      <w:r>
        <w:rPr>
          <w:rFonts w:ascii="Georgia" w:hAnsi="Georgia"/>
        </w:rPr>
        <w:t>уществляется с учетом требований настоящего Федерального закона в порядке, установленном государственными органами, органами местного самоуправления в пределах своих полномочий, а в отношении доступа к информации о деятельности судов в Российской Федерации</w:t>
      </w:r>
      <w:r>
        <w:rPr>
          <w:rFonts w:ascii="Georgia" w:hAnsi="Georgia"/>
        </w:rPr>
        <w:t xml:space="preserve"> - также с учетом требований</w:t>
      </w:r>
      <w:r>
        <w:rPr>
          <w:rFonts w:ascii="Georgia" w:hAnsi="Georgia"/>
        </w:rPr>
        <w:t xml:space="preserve"> </w:t>
      </w:r>
      <w:hyperlink r:id="rId11" w:anchor="/document/99/902134894/XA00M6G2N3/" w:history="1">
        <w:r>
          <w:rPr>
            <w:rStyle w:val="a4"/>
            <w:rFonts w:ascii="Georgia" w:hAnsi="Georgia"/>
          </w:rPr>
          <w:t>Федерального закона "Об обеспечении доступа к информации о деятельности судов в Российской Федерации"</w:t>
        </w:r>
      </w:hyperlink>
      <w:r>
        <w:rPr>
          <w:rFonts w:ascii="Georgia" w:hAnsi="Georgia"/>
        </w:rPr>
        <w:t>.</w:t>
      </w:r>
    </w:p>
    <w:p w:rsidR="00000000" w:rsidRDefault="00FC414A">
      <w:pPr>
        <w:divId w:val="120174806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10. </w:t>
      </w:r>
      <w:r>
        <w:rPr>
          <w:rStyle w:val="docarticle-name"/>
          <w:rFonts w:ascii="Helvetica" w:eastAsia="Times New Roman" w:hAnsi="Helvetica" w:cs="Helvetica"/>
          <w:b/>
          <w:bCs/>
        </w:rPr>
        <w:t>Организация доступа к информации о дея</w:t>
      </w:r>
      <w:r>
        <w:rPr>
          <w:rStyle w:val="docarticle-name"/>
          <w:rFonts w:ascii="Helvetica" w:eastAsia="Times New Roman" w:hAnsi="Helvetica" w:cs="Helvetica"/>
          <w:b/>
          <w:bCs/>
        </w:rPr>
        <w:t>тельности государственных органов и органов местного самоуправления, размещаемой в сети "Интернет</w:t>
      </w:r>
      <w:r>
        <w:rPr>
          <w:rStyle w:val="docarticle-name"/>
          <w:rFonts w:ascii="Helvetica" w:eastAsia="Times New Roman" w:hAnsi="Helvetica" w:cs="Helvetica"/>
          <w:b/>
          <w:bCs/>
        </w:rPr>
        <w:t>"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1. Государственные органы, органы местного самоуправления для размещения информации о своей деятельности используют сеть "Интернет", в которой создают официа</w:t>
      </w:r>
      <w:r>
        <w:rPr>
          <w:rFonts w:ascii="Georgia" w:hAnsi="Georgia"/>
        </w:rPr>
        <w:t>льные сайты с указанием адресов электронной почты, которые созданы в соответствии с требованиями,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 Под</w:t>
      </w:r>
      <w:r>
        <w:rPr>
          <w:rFonts w:ascii="Georgia" w:hAnsi="Georgia"/>
        </w:rPr>
        <w:t>ведомственные организации по решению государственных органов, органов местного самоуправления, в ведении которых находятся такие организации, создают официальные сайты, за исключением случаев, предусмотренных другими федеральными законами. В случае, если о</w:t>
      </w:r>
      <w:r>
        <w:rPr>
          <w:rFonts w:ascii="Georgia" w:hAnsi="Georgia"/>
        </w:rPr>
        <w:t>рган местного самоуправления и подведомственная ему организация не имеют возможности создать официальные сайты, информация об их деятельности может размещаться на официальном сайте субъекта Российской Федерации, в границах которого находится соответствующе</w:t>
      </w:r>
      <w:r>
        <w:rPr>
          <w:rFonts w:ascii="Georgia" w:hAnsi="Georgia"/>
        </w:rPr>
        <w:t xml:space="preserve">е муниципальное </w:t>
      </w:r>
      <w:r>
        <w:rPr>
          <w:rFonts w:ascii="Georgia" w:hAnsi="Georgia"/>
        </w:rPr>
        <w:lastRenderedPageBreak/>
        <w:t>образование либо на территории которого находится соответствующая подведомственная организация. Информация о деятельности органов местного самоуправления поселений, входящих в муниципальный район, и подведомственных органам местного самоупр</w:t>
      </w:r>
      <w:r>
        <w:rPr>
          <w:rFonts w:ascii="Georgia" w:hAnsi="Georgia"/>
        </w:rPr>
        <w:t>авления поселений организаций может размещаться на официальном сайте этого муниципального района.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</w:t>
      </w:r>
      <w:r>
        <w:rPr>
          <w:rFonts w:ascii="Georgia" w:hAnsi="Georgia"/>
        </w:rPr>
        <w:t>одского округа с внутригородским делением. В соответствии с федеральными законами может быть предусмотрено создание единого портала, на котором размещаются несколько официальных сайтов государственных органов, органов местного самоуправления и (или) подвед</w:t>
      </w:r>
      <w:r>
        <w:rPr>
          <w:rFonts w:ascii="Georgia" w:hAnsi="Georgia"/>
        </w:rPr>
        <w:t>омственных организаций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1.1. Государственные органы и подведомственные им организации, за исключением федеральных органов исполнительной власти, руководство деятельностью которых осуществляет Президент Российской Федерации, и подведомственных им организаци</w:t>
      </w:r>
      <w:r>
        <w:rPr>
          <w:rFonts w:ascii="Georgia" w:hAnsi="Georgia"/>
        </w:rPr>
        <w:t>й, органы местного самоуправления и подведомственные им организации создают официальные страницы для размещения информации о своей деятельности в сети "Интернет". Подведомственные организации с учетом особенностей сферы их деятельности по согласованию с го</w:t>
      </w:r>
      <w:r>
        <w:rPr>
          <w:rFonts w:ascii="Georgia" w:hAnsi="Georgia"/>
        </w:rPr>
        <w:t>сударственными органами и органами местного самоуправления, в ведении которых такие организации находятся, могут не создавать официальные страницы для размещения информации о своей деятельности в сети "Интернет". Федеральные органы исполнительной власти, р</w:t>
      </w:r>
      <w:r>
        <w:rPr>
          <w:rFonts w:ascii="Georgia" w:hAnsi="Georgia"/>
        </w:rPr>
        <w:t xml:space="preserve">уководство деятельностью которых осуществляет Президент Российской Федерации,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"Интернет". Информация </w:t>
      </w:r>
      <w:r>
        <w:rPr>
          <w:rFonts w:ascii="Georgia" w:hAnsi="Georgia"/>
        </w:rPr>
        <w:t>об официальных страницах с указателями данных страниц в сети "Интернет" размещается на официальном сайте соответствующих государственного органа, органа местного самоуправления или подведомственной организации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 xml:space="preserve">1.2. Государственные органы, органы местного </w:t>
      </w:r>
      <w:r>
        <w:rPr>
          <w:rFonts w:ascii="Georgia" w:hAnsi="Georgia"/>
        </w:rPr>
        <w:t>самоуправления и подведомственные организации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</w:t>
      </w:r>
      <w:r>
        <w:rPr>
          <w:rFonts w:ascii="Georgia" w:hAnsi="Georgia"/>
        </w:rPr>
        <w:t>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</w:t>
      </w:r>
      <w:r>
        <w:rPr>
          <w:rFonts w:ascii="Georgia" w:hAnsi="Georgia"/>
        </w:rPr>
        <w:t>онной форме, предусмотренной</w:t>
      </w:r>
      <w:r>
        <w:rPr>
          <w:rFonts w:ascii="Georgia" w:hAnsi="Georgia"/>
        </w:rPr>
        <w:t xml:space="preserve"> </w:t>
      </w:r>
      <w:hyperlink r:id="rId12" w:anchor="/document/99/902228011/XA00M1S2LR/" w:history="1">
        <w:r>
          <w:rPr>
            <w:rStyle w:val="a4"/>
            <w:rFonts w:ascii="Georgia" w:hAnsi="Georgia"/>
          </w:rPr>
          <w:t>Федеральным законом от 27 июля 2010 года № 210-ФЗ "Об организации предоставления государственных и муниципальных услуг"</w:t>
        </w:r>
      </w:hyperlink>
      <w:r>
        <w:rPr>
          <w:rFonts w:ascii="Georgia" w:hAnsi="Georgia"/>
        </w:rPr>
        <w:t>, в порядке, установленном Правит</w:t>
      </w:r>
      <w:r>
        <w:rPr>
          <w:rFonts w:ascii="Georgia" w:hAnsi="Georgia"/>
        </w:rPr>
        <w:t>ельством Российской Федерации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1.3. Официальные сайты и официальные страницы взаимодействуют с федеральной государственной информационной системой "Единый портал государственных и муниципальных услуг (функций)" (далее -Единый портал) в порядке и в соответс</w:t>
      </w:r>
      <w:r>
        <w:rPr>
          <w:rFonts w:ascii="Georgia" w:hAnsi="Georgia"/>
        </w:rPr>
        <w:t>твии с требованиями, которые утверждаются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 xml:space="preserve">2. В целях обеспечения права неограниченного круга лиц на доступ к информации, указанной в </w:t>
      </w:r>
      <w:hyperlink r:id="rId13" w:anchor="/document/99/902141645/XA00M8U2MR/" w:tgtFrame="_self" w:history="1">
        <w:r>
          <w:rPr>
            <w:rStyle w:val="a4"/>
            <w:rFonts w:ascii="Georgia" w:hAnsi="Georgia"/>
          </w:rPr>
          <w:t>частях 1</w:t>
        </w:r>
      </w:hyperlink>
      <w:r>
        <w:rPr>
          <w:rFonts w:ascii="Georgia" w:hAnsi="Georgia"/>
        </w:rPr>
        <w:t xml:space="preserve"> и </w:t>
      </w:r>
      <w:hyperlink r:id="rId14" w:anchor="/document/99/902141645/XA00MEI2O5/" w:tgtFrame="_self" w:history="1">
        <w:r>
          <w:rPr>
            <w:rStyle w:val="a4"/>
            <w:rFonts w:ascii="Georgia" w:hAnsi="Georgia"/>
          </w:rPr>
          <w:t>1.1 настоящей статьи</w:t>
        </w:r>
      </w:hyperlink>
      <w:r>
        <w:rPr>
          <w:rFonts w:ascii="Georgia" w:hAnsi="Georgia"/>
        </w:rPr>
        <w:t xml:space="preserve">, в местах, доступных для пользователей информацией (в помещениях государственных органов, органов </w:t>
      </w:r>
      <w:r>
        <w:rPr>
          <w:rFonts w:ascii="Georgia" w:hAnsi="Georgia"/>
        </w:rPr>
        <w:lastRenderedPageBreak/>
        <w:t>местного самоуправления, государственных</w:t>
      </w:r>
      <w:r>
        <w:rPr>
          <w:rFonts w:ascii="Georgia" w:hAnsi="Georgia"/>
        </w:rPr>
        <w:t xml:space="preserve"> и муниципальных библиотек, других доступных для посещения местах), создаются пункты подключения к сети "Интернет"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 xml:space="preserve">3. В целях обеспечения права пользователей информацией на доступ к информации, указанной в </w:t>
      </w:r>
      <w:hyperlink r:id="rId15" w:anchor="/document/99/902141645/XA00M8U2MR/" w:tgtFrame="_self" w:history="1">
        <w:r>
          <w:rPr>
            <w:rStyle w:val="a4"/>
            <w:rFonts w:ascii="Georgia" w:hAnsi="Georgia"/>
          </w:rPr>
          <w:t>частях 1</w:t>
        </w:r>
      </w:hyperlink>
      <w:r>
        <w:rPr>
          <w:rFonts w:ascii="Georgia" w:hAnsi="Georgia"/>
        </w:rPr>
        <w:t xml:space="preserve"> и </w:t>
      </w:r>
      <w:hyperlink r:id="rId16" w:anchor="/document/99/902141645/XA00MEI2O5/" w:tgtFrame="_self" w:history="1">
        <w:r>
          <w:rPr>
            <w:rStyle w:val="a4"/>
            <w:rFonts w:ascii="Georgia" w:hAnsi="Georgia"/>
          </w:rPr>
          <w:t>1.1 настоящей статьи</w:t>
        </w:r>
      </w:hyperlink>
      <w:r>
        <w:rPr>
          <w:rFonts w:ascii="Georgia" w:hAnsi="Georgia"/>
        </w:rPr>
        <w:t>, государственные органы, органы местного самоуправления и подведомственные организации принимают меры</w:t>
      </w:r>
      <w:r>
        <w:rPr>
          <w:rFonts w:ascii="Georgia" w:hAnsi="Georgia"/>
        </w:rPr>
        <w:t xml:space="preserve"> по защите этой информации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4. Требования к технологическим, программным и лингвистическим средствам обеспечения пользования официальными сайтами федеральных органов исполнительной власти и подведомст</w:t>
      </w:r>
      <w:r>
        <w:rPr>
          <w:rFonts w:ascii="Georgia" w:hAnsi="Georgia"/>
        </w:rPr>
        <w:t>венных им организаций устанавливаются уполномоченным Правительством Российской Федерации федеральным органом исполнительной власти. Требования к технологическим, программным и лингвистическим средствам обеспечения пользования официальными сайтами иных госу</w:t>
      </w:r>
      <w:r>
        <w:rPr>
          <w:rFonts w:ascii="Georgia" w:hAnsi="Georgia"/>
        </w:rPr>
        <w:t>дарственных органов и подведомственных им организаций, а также органов местного самоуправления и подведомственных им организаций устанавливаются в пределах своих полномочий указанными органами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5. Требования к технологическим, программным и лингвистическим</w:t>
      </w:r>
      <w:r>
        <w:rPr>
          <w:rFonts w:ascii="Georgia" w:hAnsi="Georgia"/>
        </w:rPr>
        <w:t xml:space="preserve"> средствам, необходимым для размещения информации государственными органами и органами местного самоуправления в сети "Интернет" в форме открытых данных, а также для обеспечения ее использования, устанавливаются уполномоченным Правительством Российской Фед</w:t>
      </w:r>
      <w:r>
        <w:rPr>
          <w:rFonts w:ascii="Georgia" w:hAnsi="Georgia"/>
        </w:rPr>
        <w:t>ерации федеральным органом исполнительной власти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6. Порядок обеспечения условий доступности для инвалидов по зрению официальных сайтов государственных органов, органов местного самоуправления и подведомственных организаций устанавливается уполномоченным П</w:t>
      </w:r>
      <w:r>
        <w:rPr>
          <w:rFonts w:ascii="Georgia" w:hAnsi="Georgia"/>
        </w:rPr>
        <w:t>равительством Российской Федерации федеральным органом исполнительной власти</w:t>
      </w:r>
      <w:r>
        <w:rPr>
          <w:rFonts w:ascii="Georgia" w:hAnsi="Georgia"/>
        </w:rPr>
        <w:t>.</w:t>
      </w:r>
    </w:p>
    <w:p w:rsidR="00000000" w:rsidRDefault="00FC414A">
      <w:pPr>
        <w:divId w:val="6325901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11. </w:t>
      </w:r>
      <w:r>
        <w:rPr>
          <w:rStyle w:val="docarticle-name"/>
          <w:rFonts w:ascii="Helvetica" w:eastAsia="Times New Roman" w:hAnsi="Helvetica" w:cs="Helvetica"/>
          <w:b/>
          <w:bCs/>
        </w:rPr>
        <w:t>Основные требования при обеспечении доступа к информации о деятельности государственных органов и органов местного самоуправлени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Основными требованиями при обеспечени</w:t>
      </w:r>
      <w:r>
        <w:rPr>
          <w:rFonts w:ascii="Georgia" w:hAnsi="Georgia"/>
        </w:rPr>
        <w:t>и доступа к информации о деятельности государственных органов и органов местного самоуправления являются</w:t>
      </w:r>
      <w:r>
        <w:rPr>
          <w:rFonts w:ascii="Georgia" w:hAnsi="Georgia"/>
        </w:rPr>
        <w:t>: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1) достоверность предоставляемой информации о деятельности государственных органов и органов местного самоуправления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2) соблюдение сроков и порядка п</w:t>
      </w:r>
      <w:r>
        <w:rPr>
          <w:rFonts w:ascii="Georgia" w:hAnsi="Georgia"/>
        </w:rPr>
        <w:t>редоставления информации о деятельности государственных органов и органов местного самоуправления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3) изъятие из предоставляемой информации о деятельности государственных органов и органов местного самоуправления сведений, относящихся к информации ограниче</w:t>
      </w:r>
      <w:r>
        <w:rPr>
          <w:rFonts w:ascii="Georgia" w:hAnsi="Georgia"/>
        </w:rPr>
        <w:t>нного доступа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4) создание государственными органами, органами местного самоуправления и подведомственными организациями в пределах своих полномочий организационно-технических и других условий, необходимых для реализации права на доступ к информации о деят</w:t>
      </w:r>
      <w:r>
        <w:rPr>
          <w:rFonts w:ascii="Georgia" w:hAnsi="Georgia"/>
        </w:rPr>
        <w:t xml:space="preserve">ельности государственных органов и органов </w:t>
      </w:r>
      <w:r>
        <w:rPr>
          <w:rFonts w:ascii="Georgia" w:hAnsi="Georgia"/>
        </w:rPr>
        <w:lastRenderedPageBreak/>
        <w:t>местного самоуправления, а также создание государственных и муниципальных информационных систем для обслуживания пользователей информацией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5) учет расходов, связанных с обеспечением доступа к информации о деятель</w:t>
      </w:r>
      <w:r>
        <w:rPr>
          <w:rFonts w:ascii="Georgia" w:hAnsi="Georgia"/>
        </w:rPr>
        <w:t>ности государственных органов и органов местного самоуправления при планировании бюджетного финансирования указанных органов</w:t>
      </w:r>
      <w:r>
        <w:rPr>
          <w:rFonts w:ascii="Georgia" w:hAnsi="Georgia"/>
        </w:rPr>
        <w:t>.</w:t>
      </w:r>
    </w:p>
    <w:p w:rsidR="00000000" w:rsidRDefault="00FC414A">
      <w:pPr>
        <w:divId w:val="545070086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3. </w:t>
      </w:r>
      <w:r>
        <w:rPr>
          <w:rStyle w:val="docchapter-name"/>
          <w:rFonts w:ascii="Georgia" w:eastAsia="Times New Roman" w:hAnsi="Georgia"/>
          <w:sz w:val="35"/>
          <w:szCs w:val="35"/>
        </w:rPr>
        <w:t>Предоставление информации о деятельности государственных органов и органов местного самоуправлени</w:t>
      </w:r>
      <w:r>
        <w:rPr>
          <w:rStyle w:val="docchapter-name"/>
          <w:rFonts w:ascii="Georgia" w:eastAsia="Times New Roman" w:hAnsi="Georgia"/>
          <w:sz w:val="35"/>
          <w:szCs w:val="35"/>
        </w:rPr>
        <w:t>я</w:t>
      </w:r>
    </w:p>
    <w:p w:rsidR="00000000" w:rsidRDefault="00FC414A">
      <w:pPr>
        <w:divId w:val="54706158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12. </w:t>
      </w:r>
      <w:r>
        <w:rPr>
          <w:rStyle w:val="docarticle-name"/>
          <w:rFonts w:ascii="Helvetica" w:eastAsia="Times New Roman" w:hAnsi="Helvetica" w:cs="Helvetica"/>
          <w:b/>
          <w:bCs/>
        </w:rPr>
        <w:t>Обнародован</w:t>
      </w:r>
      <w:r>
        <w:rPr>
          <w:rStyle w:val="docarticle-name"/>
          <w:rFonts w:ascii="Helvetica" w:eastAsia="Times New Roman" w:hAnsi="Helvetica" w:cs="Helvetica"/>
          <w:b/>
          <w:bCs/>
        </w:rPr>
        <w:t>ие (опубликование) информации о деятельности государственных органов и органов местного самоуправлени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 xml:space="preserve">1. Обнародование (опубликование)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информации, за </w:t>
      </w:r>
      <w:r>
        <w:rPr>
          <w:rFonts w:ascii="Georgia" w:hAnsi="Georgia"/>
        </w:rPr>
        <w:t xml:space="preserve">исключением случаев, предусмотренных </w:t>
      </w:r>
      <w:hyperlink r:id="rId17" w:anchor="/document/99/902141645/XA00MBI2ND/" w:tgtFrame="_self" w:history="1">
        <w:r>
          <w:rPr>
            <w:rStyle w:val="a4"/>
            <w:rFonts w:ascii="Georgia" w:hAnsi="Georgia"/>
          </w:rPr>
          <w:t>частями 2</w:t>
        </w:r>
      </w:hyperlink>
      <w:r>
        <w:rPr>
          <w:rFonts w:ascii="Georgia" w:hAnsi="Georgia"/>
        </w:rPr>
        <w:t xml:space="preserve"> и </w:t>
      </w:r>
      <w:hyperlink r:id="rId18" w:anchor="/document/99/902141645/XA00MBI2ND/" w:tgtFrame="_self" w:history="1">
        <w:r>
          <w:rPr>
            <w:rStyle w:val="a4"/>
            <w:rFonts w:ascii="Georgia" w:hAnsi="Georgia"/>
          </w:rPr>
          <w:t>3 настоящей статьи</w:t>
        </w:r>
      </w:hyperlink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2. Если для отд</w:t>
      </w:r>
      <w:r>
        <w:rPr>
          <w:rFonts w:ascii="Georgia" w:hAnsi="Georgia"/>
        </w:rPr>
        <w:t>ельных видов информации о деятельности государственных органов и органов местного самоуправления законодательством Российской Федерации, а в отношении отдельных видов информации о деятельности государственных органов субъектов Российской Федерации и органо</w:t>
      </w:r>
      <w:r>
        <w:rPr>
          <w:rFonts w:ascii="Georgia" w:hAnsi="Georgia"/>
        </w:rPr>
        <w:t>в местного самоуправления - также законодательством субъектов Российской Федерации,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3. Официальное о</w:t>
      </w:r>
      <w:r>
        <w:rPr>
          <w:rFonts w:ascii="Georgia" w:hAnsi="Georgia"/>
        </w:rPr>
        <w:t>публикование законов и иных нормативных правовых актов, муниципальных правовых актов осуществляется в соответствии с установленным законодательством Российской Федерации, законодательством субъектов Российской Федерации, муниципальными правовыми актами пор</w:t>
      </w:r>
      <w:r>
        <w:rPr>
          <w:rFonts w:ascii="Georgia" w:hAnsi="Georgia"/>
        </w:rPr>
        <w:t>ядком их официального опубликования</w:t>
      </w:r>
      <w:r>
        <w:rPr>
          <w:rFonts w:ascii="Georgia" w:hAnsi="Georgia"/>
        </w:rPr>
        <w:t>.</w:t>
      </w:r>
    </w:p>
    <w:p w:rsidR="00000000" w:rsidRDefault="00FC414A">
      <w:pPr>
        <w:divId w:val="171233907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13. </w:t>
      </w:r>
      <w:r>
        <w:rPr>
          <w:rStyle w:val="docarticle-name"/>
          <w:rFonts w:ascii="Helvetica" w:eastAsia="Times New Roman" w:hAnsi="Helvetica" w:cs="Helvetica"/>
          <w:b/>
          <w:bCs/>
        </w:rPr>
        <w:t>Информация о деятельности государственных органов и органов местного самоуправления, размещаемая в сети "Интернет</w:t>
      </w:r>
      <w:r>
        <w:rPr>
          <w:rStyle w:val="docarticle-name"/>
          <w:rFonts w:ascii="Helvetica" w:eastAsia="Times New Roman" w:hAnsi="Helvetica" w:cs="Helvetica"/>
          <w:b/>
          <w:bCs/>
        </w:rPr>
        <w:t>"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1. Информация о деятельности государственных органов и органов местного самоуправления, разме</w:t>
      </w:r>
      <w:r>
        <w:rPr>
          <w:rFonts w:ascii="Georgia" w:hAnsi="Georgia"/>
        </w:rPr>
        <w:t>щаемая указанными органами на официальных сайтах, в зависимости от сферы деятельности государственного органа, органа местного самоуправления содержит</w:t>
      </w:r>
      <w:r>
        <w:rPr>
          <w:rFonts w:ascii="Georgia" w:hAnsi="Georgia"/>
        </w:rPr>
        <w:t>: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1) общую информацию о государственном органе, об органе местного самоуправления, в том числе</w:t>
      </w:r>
      <w:r>
        <w:rPr>
          <w:rFonts w:ascii="Georgia" w:hAnsi="Georgia"/>
        </w:rPr>
        <w:t>: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а) наименование и структуру государственного органа, органа местного самоуправления, почтовый адрес, адрес электронной почты (при наличии), номера телефонов справочных служб государственного органа, органа местного самоуправления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б) сведения о полномочиях</w:t>
      </w:r>
      <w:r>
        <w:rPr>
          <w:rFonts w:ascii="Georgia" w:hAnsi="Georgia"/>
        </w:rPr>
        <w:t xml:space="preserve"> государственного органа, органа местного самоуправления, задачах и функциях структурных подразделений указанных </w:t>
      </w:r>
      <w:r>
        <w:rPr>
          <w:rFonts w:ascii="Georgia" w:hAnsi="Georgia"/>
        </w:rPr>
        <w:lastRenderedPageBreak/>
        <w:t>органов, а также перечень законов и иных нормативных правовых актов, определяющих эти полномочия, задачи и функции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в) перечень территориальных</w:t>
      </w:r>
      <w:r>
        <w:rPr>
          <w:rFonts w:ascii="Georgia" w:hAnsi="Georgia"/>
        </w:rPr>
        <w:t xml:space="preserve"> органов и представительств государственного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г) пер</w:t>
      </w:r>
      <w:r>
        <w:rPr>
          <w:rFonts w:ascii="Georgia" w:hAnsi="Georgia"/>
        </w:rPr>
        <w:t>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</w:t>
      </w:r>
      <w:r>
        <w:rPr>
          <w:rFonts w:ascii="Georgia" w:hAnsi="Georgia"/>
        </w:rPr>
        <w:t>ьных страницах подведомственных организаций (при наличии) с электронными адресами официальных сайтов и указателями данных страниц в сети "Интернет"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д) сведения о руководителях государственного органа, его структурных подразделений, территориальных органов</w:t>
      </w:r>
      <w:r>
        <w:rPr>
          <w:rFonts w:ascii="Georgia" w:hAnsi="Georgia"/>
        </w:rPr>
        <w:t xml:space="preserve"> и представительств за рубежом (при наличии),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е) пер</w:t>
      </w:r>
      <w:r>
        <w:rPr>
          <w:rFonts w:ascii="Georgia" w:hAnsi="Georgia"/>
        </w:rPr>
        <w:t>ечни информационных систем, банков данных, реестров, регистров, находящихся в ведении государственного органа, органа местного самоуправления, подведомственных организаций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ж) сведения о средствах массовой информации, учрежденных государственным органом, о</w:t>
      </w:r>
      <w:r>
        <w:rPr>
          <w:rFonts w:ascii="Georgia" w:hAnsi="Georgia"/>
        </w:rPr>
        <w:t>рганом местного самоуправления (при наличии)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з) информацию об официальных страницах государственного органа с указателями данных страниц в сети "Интернет", об официальных страницах органа местного самоуправления (при наличии) с указателями данных страниц</w:t>
      </w:r>
      <w:r>
        <w:rPr>
          <w:rFonts w:ascii="Georgia" w:hAnsi="Georgia"/>
        </w:rPr>
        <w:t xml:space="preserve"> в сети "Интернет"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 xml:space="preserve">и) информацию о проводимых государственным органом,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</w:t>
      </w:r>
      <w:r>
        <w:rPr>
          <w:rFonts w:ascii="Georgia" w:hAnsi="Georgia"/>
        </w:rPr>
        <w:t>выносятся государственным органом,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</w:t>
      </w:r>
      <w:r>
        <w:rPr>
          <w:rFonts w:ascii="Georgia" w:hAnsi="Georgia"/>
        </w:rPr>
        <w:t xml:space="preserve"> своих предложений в электронной форме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к) информацию о проводимых государственным органом, органом местного самоуправления публичных слушаниях и общественных обсуждениях с использованием Единого портала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2) информацию о нормотворческой деятельности госуда</w:t>
      </w:r>
      <w:r>
        <w:rPr>
          <w:rFonts w:ascii="Georgia" w:hAnsi="Georgia"/>
        </w:rPr>
        <w:t>рственного органа, органа местного самоуправления, в том числе</w:t>
      </w:r>
      <w:r>
        <w:rPr>
          <w:rFonts w:ascii="Georgia" w:hAnsi="Georgia"/>
        </w:rPr>
        <w:t>: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а) нормативные правовые акты, изданные государственным органом, муниципальные правовые акты, изданные органом местного самоуправления, включая сведения о внесении в них изменений, признании их</w:t>
      </w:r>
      <w:r>
        <w:rPr>
          <w:rFonts w:ascii="Georgia" w:hAnsi="Georgia"/>
        </w:rPr>
        <w:t xml:space="preserve">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lastRenderedPageBreak/>
        <w:t>б) тексты проектов законодательны</w:t>
      </w:r>
      <w:r>
        <w:rPr>
          <w:rFonts w:ascii="Georgia" w:hAnsi="Georgia"/>
        </w:rPr>
        <w:t>х и иных нормативных правовых актов, внесенных в Государственную Думу Федерального Собрания Российской Федерации, законодательные (представительные) органы государственной власти субъектов Российской Федерации, тексты проектов муниципальных правовых актов,</w:t>
      </w:r>
      <w:r>
        <w:rPr>
          <w:rFonts w:ascii="Georgia" w:hAnsi="Georgia"/>
        </w:rPr>
        <w:t xml:space="preserve"> внесенных в представительные органы муниципальных образований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в) 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</w:t>
      </w:r>
      <w:r>
        <w:rPr>
          <w:rFonts w:ascii="Georgia" w:hAnsi="Georgia"/>
        </w:rPr>
        <w:t>к товаров, работ, услуг для обеспечения государственных и муниципальных нужд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г) административные регламенты, стандарты государственных и муниципальных услуг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д) установленные формы обращений, заявлений и иных документов, принимаемых государственным органо</w:t>
      </w:r>
      <w:r>
        <w:rPr>
          <w:rFonts w:ascii="Georgia" w:hAnsi="Georgia"/>
        </w:rPr>
        <w:t>м, его территориальными органами, органом местного самоуправления к рассмотрению в соответствии с законами и иными нормативными правовыми актами, муниципальными правовыми актами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е) порядок обжалования нормативных правовых актов и иных решений, принятых го</w:t>
      </w:r>
      <w:r>
        <w:rPr>
          <w:rFonts w:ascii="Georgia" w:hAnsi="Georgia"/>
        </w:rPr>
        <w:t>сударственным органом, его территориальными органами, муниципальных правовых актов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3) информацию об участии государственного органа, органа местного самоуправления в целевых и иных программах, международном сотрудничестве, включая официальные тексты соотв</w:t>
      </w:r>
      <w:r>
        <w:rPr>
          <w:rFonts w:ascii="Georgia" w:hAnsi="Georgia"/>
        </w:rPr>
        <w:t>етствующих международных договоров Российской Федерации, а также о мероприятиях, проводимых государственным органом, органом местного самоуправления, в том числе сведения об официальных визитах и о рабочих поездках руководителей и официальных делегаций гос</w:t>
      </w:r>
      <w:r>
        <w:rPr>
          <w:rFonts w:ascii="Georgia" w:hAnsi="Georgia"/>
        </w:rPr>
        <w:t>ударственного органа, органа местного самоуправления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</w:t>
      </w:r>
      <w:r>
        <w:rPr>
          <w:rFonts w:ascii="Georgia" w:hAnsi="Georgia"/>
        </w:rPr>
        <w:t>х защиты населения от них, а также иную информацию, подлежащую доведению государственным органом, органом местного самоуправления до сведения граждан и организаций в соответствии с федеральными законами, законами субъектов Российской Федерации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5) информац</w:t>
      </w:r>
      <w:r>
        <w:rPr>
          <w:rFonts w:ascii="Georgia" w:hAnsi="Georgia"/>
        </w:rPr>
        <w:t xml:space="preserve">ию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 их полномочий, а также о результатах проверок, проведенных в государственном органе, </w:t>
      </w:r>
      <w:r>
        <w:rPr>
          <w:rFonts w:ascii="Georgia" w:hAnsi="Georgia"/>
        </w:rPr>
        <w:t>его территориальных органах, органе местного самоуправления, подведомственных организациях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6) тексты и (или) видеозаписи официальных выступлений и заявлений руководителей и заместителей руководителей государственного органа, его территориальных органов, о</w:t>
      </w:r>
      <w:r>
        <w:rPr>
          <w:rFonts w:ascii="Georgia" w:hAnsi="Georgia"/>
        </w:rPr>
        <w:t>ргана местного самоуправления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7) статистическую информацию о деятельности государственного органа, органа местного самоуправления, в том числе</w:t>
      </w:r>
      <w:r>
        <w:rPr>
          <w:rFonts w:ascii="Georgia" w:hAnsi="Georgia"/>
        </w:rPr>
        <w:t>: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 xml:space="preserve">а) статистические данные и показатели, характеризующие состояние и динамику развития экономической, социальной </w:t>
      </w:r>
      <w:r>
        <w:rPr>
          <w:rFonts w:ascii="Georgia" w:hAnsi="Georgia"/>
        </w:rPr>
        <w:t xml:space="preserve">и иных сфер жизнедеятельности, </w:t>
      </w:r>
      <w:r>
        <w:rPr>
          <w:rFonts w:ascii="Georgia" w:hAnsi="Georgia"/>
        </w:rPr>
        <w:lastRenderedPageBreak/>
        <w:t>регулирование которых отнесено к полномочиям государственного органа, органа местного самоуправления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б) сведения об использовании государственным органом, его территориальными органами, органом местного самоуправления, подве</w:t>
      </w:r>
      <w:r>
        <w:rPr>
          <w:rFonts w:ascii="Georgia" w:hAnsi="Georgia"/>
        </w:rPr>
        <w:t>домственными организациями выделяемых бюджетных средств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 xml:space="preserve">8) </w:t>
      </w:r>
      <w:r>
        <w:rPr>
          <w:rFonts w:ascii="Georgia" w:hAnsi="Georgia"/>
        </w:rPr>
        <w:t>информацию о кадровом обеспечении государственного органа, органа местного самоуправления, в том числе</w:t>
      </w:r>
      <w:r>
        <w:rPr>
          <w:rFonts w:ascii="Georgia" w:hAnsi="Georgia"/>
        </w:rPr>
        <w:t>: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а) порядок поступления граждан на государственную службу, муниципальную службу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б) сведения о вакантных должностях государственной службы, имеющихся в г</w:t>
      </w:r>
      <w:r>
        <w:rPr>
          <w:rFonts w:ascii="Georgia" w:hAnsi="Georgia"/>
        </w:rPr>
        <w:t>осударственном органе, его территориальных органах, о вакантных должностях муниципальной службы, имеющихся в органе местного самоуправления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в) квалификационные требования к кандидатам на замещение вакантных должностей государственной службы, вакантных должностей муниципальной службы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г) условия и результаты конкурсов на замещение вакантных должностей государственной службы, вакантных должносте</w:t>
      </w:r>
      <w:r>
        <w:rPr>
          <w:rFonts w:ascii="Georgia" w:hAnsi="Georgia"/>
        </w:rPr>
        <w:t>й муниципальной службы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д) номера телефонов, по которым можно получить информацию по вопросу замещения вакантных должностей в государственном органе, его территориальных органах, органе местного самоуправления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е) перечень образовательных организаций, подв</w:t>
      </w:r>
      <w:r>
        <w:rPr>
          <w:rFonts w:ascii="Georgia" w:hAnsi="Georgia"/>
        </w:rPr>
        <w:t>едомственных государственному органу, органу местного самоуправления (при наличии),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</w:t>
      </w:r>
      <w:r>
        <w:rPr>
          <w:rFonts w:ascii="Georgia" w:hAnsi="Georgia"/>
        </w:rPr>
        <w:t>низациях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9) информацию о работе государственного органа,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</w:t>
      </w:r>
      <w:r>
        <w:rPr>
          <w:rFonts w:ascii="Georgia" w:hAnsi="Georgia"/>
        </w:rPr>
        <w:t>: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</w:t>
      </w:r>
      <w:r>
        <w:rPr>
          <w:rFonts w:ascii="Georgia" w:hAnsi="Georgia"/>
        </w:rPr>
        <w:t>ющих эту деятельность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</w:t>
      </w:r>
      <w:r>
        <w:rPr>
          <w:rFonts w:ascii="Georgia" w:hAnsi="Georgia"/>
        </w:rPr>
        <w:t>ер телефона, по которому можно получить информацию справочного характера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в) обзоры обращений лиц, указанных в </w:t>
      </w:r>
      <w:hyperlink r:id="rId19" w:anchor="/document/99/902141645/XA00MCE2NR/" w:tgtFrame="_self" w:history="1">
        <w:r>
          <w:rPr>
            <w:rStyle w:val="a4"/>
            <w:rFonts w:ascii="Georgia" w:hAnsi="Georgia"/>
          </w:rPr>
          <w:t>подпункте "а" настоящего пункта</w:t>
        </w:r>
      </w:hyperlink>
      <w:r>
        <w:rPr>
          <w:rFonts w:ascii="Georgia" w:hAnsi="Georgia"/>
        </w:rPr>
        <w:t>, а также обобщенную информа</w:t>
      </w:r>
      <w:r>
        <w:rPr>
          <w:rFonts w:ascii="Georgia" w:hAnsi="Georgia"/>
        </w:rPr>
        <w:t>цию о результатах рассмотрения этих обращений и принятых мерах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1.1. Информация о деятельности подведомственных организаций, размещаемая указанными организациями на официальных сайтах, в зависимости от сферы деятельности указанной организации содержит</w:t>
      </w:r>
      <w:r>
        <w:rPr>
          <w:rFonts w:ascii="Georgia" w:hAnsi="Georgia"/>
        </w:rPr>
        <w:t>: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1)</w:t>
      </w:r>
      <w:r>
        <w:rPr>
          <w:rFonts w:ascii="Georgia" w:hAnsi="Georgia"/>
        </w:rPr>
        <w:t xml:space="preserve"> общую информацию о подведомственной организации, в том числе</w:t>
      </w:r>
      <w:r>
        <w:rPr>
          <w:rFonts w:ascii="Georgia" w:hAnsi="Georgia"/>
        </w:rPr>
        <w:t>: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а) наименование и структуру подведомственной организации, почтовый адрес, адрес электронной почты (при наличии), номера телефонов справочных служб, а также информацию о наличии официальной стра</w:t>
      </w:r>
      <w:r>
        <w:rPr>
          <w:rFonts w:ascii="Georgia" w:hAnsi="Georgia"/>
        </w:rPr>
        <w:t>ницы подведомственной организации с указателем данной страницы в сети "Интернет"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б) 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</w:t>
      </w:r>
      <w:r>
        <w:rPr>
          <w:rFonts w:ascii="Georgia" w:hAnsi="Georgia"/>
        </w:rPr>
        <w:t>ющих эти полномочия, задачи и функции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в) сведения о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них)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2) иную информацию, в том числе о деятельности</w:t>
      </w:r>
      <w:r>
        <w:rPr>
          <w:rFonts w:ascii="Georgia" w:hAnsi="Georgia"/>
        </w:rPr>
        <w:t xml:space="preserve"> государственных органов, органов местного самоуправления и подведомственных организаций с учетом требований настоящего Федерального закона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1.2. Информация, размещаемая государственными органами, органами местного самоуправления и подведомственными органи</w:t>
      </w:r>
      <w:r>
        <w:rPr>
          <w:rFonts w:ascii="Georgia" w:hAnsi="Georgia"/>
        </w:rPr>
        <w:t>зациями на официальных страницах, содержит</w:t>
      </w:r>
      <w:r>
        <w:rPr>
          <w:rFonts w:ascii="Georgia" w:hAnsi="Georgia"/>
        </w:rPr>
        <w:t>: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1) информацию о государственном органе, органе местного самоуправления или подведомственной организации и их деятельности, в том числе наименование государственного органа, органа местного самоуправления или подв</w:t>
      </w:r>
      <w:r>
        <w:rPr>
          <w:rFonts w:ascii="Georgia" w:hAnsi="Georgia"/>
        </w:rPr>
        <w:t>едомственной организации, почтовый адрес, адрес электронной почты, номера телефонов справочных служб, информацию об официальном сайте государственного органа, официальном сайте органа местного самоуправления (при наличии) или официальном сайте подведомстве</w:t>
      </w:r>
      <w:r>
        <w:rPr>
          <w:rFonts w:ascii="Georgia" w:hAnsi="Georgia"/>
        </w:rPr>
        <w:t>нной организации (при наличии)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2) иную информацию, в том числе о деятельности государственных органов, органов местного самоуправления и подведомственных организаций с учетом требований настоящего Федерального закона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2. Государственные органы, органы мес</w:t>
      </w:r>
      <w:r>
        <w:rPr>
          <w:rFonts w:ascii="Georgia" w:hAnsi="Georgia"/>
        </w:rPr>
        <w:t xml:space="preserve">тного самоуправления наряду с информацией, указанной в </w:t>
      </w:r>
      <w:hyperlink r:id="rId20" w:anchor="/document/99/902141645/XA00M4C2MJ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 xml:space="preserve"> и относящейся к их деятельности, могут размещать на официальных сайтах иную информацию о с</w:t>
      </w:r>
      <w:r>
        <w:rPr>
          <w:rFonts w:ascii="Georgia" w:hAnsi="Georgia"/>
        </w:rPr>
        <w:t>воей деятельности с учетом требований настоящего Федерального закона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 xml:space="preserve">2.1. Информация о кадровом обеспечении государственного органа, органа местного самоуправления, указанная в </w:t>
      </w:r>
      <w:hyperlink r:id="rId21" w:anchor="/document/99/902141645/XA00MBA2MS/" w:tgtFrame="_self" w:history="1">
        <w:r>
          <w:rPr>
            <w:rStyle w:val="a4"/>
            <w:rFonts w:ascii="Georgia" w:hAnsi="Georgia"/>
          </w:rPr>
          <w:t>подпунктах "б"</w:t>
        </w:r>
      </w:hyperlink>
      <w:r>
        <w:rPr>
          <w:rFonts w:ascii="Georgia" w:hAnsi="Georgia"/>
        </w:rPr>
        <w:t>-</w:t>
      </w:r>
      <w:hyperlink r:id="rId22" w:anchor="/document/99/902141645/XA00M902NB/" w:tgtFrame="_self" w:history="1">
        <w:r>
          <w:rPr>
            <w:rStyle w:val="a4"/>
            <w:rFonts w:ascii="Georgia" w:hAnsi="Georgia"/>
          </w:rPr>
          <w:t>"д" пункта 8 части 1 настоящей статьи</w:t>
        </w:r>
      </w:hyperlink>
      <w:r>
        <w:rPr>
          <w:rFonts w:ascii="Georgia" w:hAnsi="Georgia"/>
        </w:rPr>
        <w:t>, размещается также на официальном сайте федеральной государственной информационной системы в области государс</w:t>
      </w:r>
      <w:r>
        <w:rPr>
          <w:rFonts w:ascii="Georgia" w:hAnsi="Georgia"/>
        </w:rPr>
        <w:t xml:space="preserve">твенной службы в сети "Интернет" в порядке, определяемом Правительством Российской Федерации. В случае, если орган местного самоуправления муниципального образования не имеет возможности размещать информацию о своем кадровом </w:t>
      </w:r>
      <w:r>
        <w:rPr>
          <w:rFonts w:ascii="Georgia" w:hAnsi="Georgia"/>
        </w:rPr>
        <w:lastRenderedPageBreak/>
        <w:t>обеспечении на официальном сайт</w:t>
      </w:r>
      <w:r>
        <w:rPr>
          <w:rFonts w:ascii="Georgia" w:hAnsi="Georgia"/>
        </w:rPr>
        <w:t>е федеральной государственной информационной системы в области государственной службы, указанная информация размещается органом государственной власти субъекта Российской Федерации, в границах которого находится соответствующее муниципальное образование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3</w:t>
      </w:r>
      <w:r>
        <w:rPr>
          <w:rFonts w:ascii="Georgia" w:hAnsi="Georgia"/>
        </w:rPr>
        <w:t xml:space="preserve">. Состав общедоступной информации, размещаемой государственными органами и органами местного самоуправления на официальных сайтах, в том числе информации, размещаемой в форме открытых данных (за исключением информации, указанной в </w:t>
      </w:r>
      <w:hyperlink r:id="rId23" w:anchor="/document/99/902141645/XA00MDE2N6/" w:tgtFrame="_self" w:history="1">
        <w:r>
          <w:rPr>
            <w:rStyle w:val="a4"/>
            <w:rFonts w:ascii="Georgia" w:hAnsi="Georgia"/>
          </w:rPr>
          <w:t>части 7.1 статьи 14 настоящего Федерального закона</w:t>
        </w:r>
      </w:hyperlink>
      <w:r>
        <w:rPr>
          <w:rFonts w:ascii="Georgia" w:hAnsi="Georgia"/>
        </w:rPr>
        <w:t xml:space="preserve">), определяется соответствующими перечнями информации, предусмотренными </w:t>
      </w:r>
      <w:hyperlink r:id="rId24" w:anchor="/document/99/902141645/XA00MBG2NC/" w:tgtFrame="_self" w:history="1">
        <w:r>
          <w:rPr>
            <w:rStyle w:val="a4"/>
            <w:rFonts w:ascii="Georgia" w:hAnsi="Georgia"/>
          </w:rPr>
          <w:t>статьей 14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4. Порядок отнесения информации к общедоступной информации, размещаемой государственными органами и органами местного самоуправления на официальных сайтах в форме открытых данных, определяется Правите</w:t>
      </w:r>
      <w:r>
        <w:rPr>
          <w:rFonts w:ascii="Georgia" w:hAnsi="Georgia"/>
        </w:rPr>
        <w:t>льством Российской Федерации с учетом законодательства Российской Федерации о государственной тайне, законодательства Российской Федерации об информации, информационных технологиях и о защите информации, законодательства Российской Федерации о персональных</w:t>
      </w:r>
      <w:r>
        <w:rPr>
          <w:rFonts w:ascii="Georgia" w:hAnsi="Georgia"/>
        </w:rPr>
        <w:t xml:space="preserve"> данных</w:t>
      </w:r>
      <w:r>
        <w:rPr>
          <w:rFonts w:ascii="Georgia" w:hAnsi="Georgia"/>
        </w:rPr>
        <w:t>.</w:t>
      </w:r>
    </w:p>
    <w:p w:rsidR="00000000" w:rsidRDefault="00FC414A">
      <w:pPr>
        <w:divId w:val="161319890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14. </w:t>
      </w:r>
      <w:r>
        <w:rPr>
          <w:rStyle w:val="docarticle-name"/>
          <w:rFonts w:ascii="Helvetica" w:eastAsia="Times New Roman" w:hAnsi="Helvetica" w:cs="Helvetica"/>
          <w:b/>
          <w:bCs/>
        </w:rPr>
        <w:t>Перечни информации о деятельности государственных органов, органов местного самоуправления, размещаемой на официальных сайта</w:t>
      </w:r>
      <w:r>
        <w:rPr>
          <w:rStyle w:val="docarticle-name"/>
          <w:rFonts w:ascii="Helvetica" w:eastAsia="Times New Roman" w:hAnsi="Helvetica" w:cs="Helvetica"/>
          <w:b/>
          <w:bCs/>
        </w:rPr>
        <w:t>х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1. Перечни информации о деятельности федеральных государственных органов, руководство деятельностью которых ос</w:t>
      </w:r>
      <w:r>
        <w:rPr>
          <w:rFonts w:ascii="Georgia" w:hAnsi="Georgia"/>
        </w:rPr>
        <w:t>уществляет Президент Российской Федерации, и подведомственных им федеральных государственных органов утверждаются Президентом Российской Федерации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 xml:space="preserve">2. Перечни информации о деятельности федеральных государственных органов, руководство деятельностью которых </w:t>
      </w:r>
      <w:r>
        <w:rPr>
          <w:rFonts w:ascii="Georgia" w:hAnsi="Georgia"/>
        </w:rPr>
        <w:t>осуществляет Правительство Российской Федерации, и подведомственных им федеральных государственных органов утверждаются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 xml:space="preserve">3. Перечни информации о деятельности Совета Федерации Федерального Собрания Российской Федерации и </w:t>
      </w:r>
      <w:r>
        <w:rPr>
          <w:rFonts w:ascii="Georgia" w:hAnsi="Georgia"/>
        </w:rPr>
        <w:t>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4. Перечень информации о деятельнос</w:t>
      </w:r>
      <w:r>
        <w:rPr>
          <w:rFonts w:ascii="Georgia" w:hAnsi="Georgia"/>
        </w:rPr>
        <w:t>ти судов в Российской Федерации и особенности размещения судебных актов устанавливаются</w:t>
      </w:r>
      <w:r>
        <w:rPr>
          <w:rFonts w:ascii="Georgia" w:hAnsi="Georgia"/>
        </w:rPr>
        <w:t xml:space="preserve"> </w:t>
      </w:r>
      <w:hyperlink r:id="rId25" w:anchor="/document/99/902134894/XA00M6G2N3/" w:history="1">
        <w:r>
          <w:rPr>
            <w:rStyle w:val="a4"/>
            <w:rFonts w:ascii="Georgia" w:hAnsi="Georgia"/>
          </w:rPr>
          <w:t>Федеральным законом "Об обеспечении доступа к информации о деятельности судов в Российской Фе</w:t>
        </w:r>
        <w:r>
          <w:rPr>
            <w:rStyle w:val="a4"/>
            <w:rFonts w:ascii="Georgia" w:hAnsi="Georgia"/>
          </w:rPr>
          <w:t>дерации"</w:t>
        </w:r>
      </w:hyperlink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 xml:space="preserve">5. Перечни информации о деятельности федеральных государственных органов, образованных в соответствии с законодательством Российской Федерации и не указанных в </w:t>
      </w:r>
      <w:hyperlink r:id="rId26" w:anchor="/document/99/902141645/XA00MBG2NC/" w:tgtFrame="_self" w:history="1">
        <w:r>
          <w:rPr>
            <w:rStyle w:val="a4"/>
            <w:rFonts w:ascii="Georgia" w:hAnsi="Georgia"/>
          </w:rPr>
          <w:t>частях 1</w:t>
        </w:r>
      </w:hyperlink>
      <w:r>
        <w:rPr>
          <w:rFonts w:ascii="Georgia" w:hAnsi="Georgia"/>
        </w:rPr>
        <w:t>-</w:t>
      </w:r>
      <w:hyperlink r:id="rId27" w:anchor="/document/99/902141645/XA00MBG2NC/" w:tgtFrame="_self" w:history="1">
        <w:r>
          <w:rPr>
            <w:rStyle w:val="a4"/>
            <w:rFonts w:ascii="Georgia" w:hAnsi="Georgia"/>
          </w:rPr>
          <w:t>3 настоящей статьи</w:t>
        </w:r>
      </w:hyperlink>
      <w:r>
        <w:rPr>
          <w:rFonts w:ascii="Georgia" w:hAnsi="Georgia"/>
        </w:rPr>
        <w:t>, утверждаются этими федеральными государственными органами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 xml:space="preserve">6. Перечни информации о деятельности государственных органов субъектов Российской </w:t>
      </w:r>
      <w:r>
        <w:rPr>
          <w:rFonts w:ascii="Georgia" w:hAnsi="Georgia"/>
        </w:rPr>
        <w:t>Федерации утверждаются в порядке, определяемом государственными органами субъектов Российской Федерации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  </w:t>
      </w:r>
      <w:r>
        <w:rPr>
          <w:rFonts w:ascii="Georgia" w:hAnsi="Georgia"/>
        </w:rPr>
        <w:t> 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lastRenderedPageBreak/>
        <w:t>7. Перечни информации о деятельности органов местного самоуправления утверждаются в порядке, определяемом органами местного самоуправления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7.1.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</w:t>
      </w:r>
      <w:r>
        <w:rPr>
          <w:rFonts w:ascii="Georgia" w:hAnsi="Georgia"/>
        </w:rPr>
        <w:t>иальных сайтах в форме открытых данных такой информации,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</w:t>
      </w:r>
      <w:r>
        <w:rPr>
          <w:rFonts w:ascii="Georgia" w:hAnsi="Georgia"/>
        </w:rPr>
        <w:t>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</w:t>
      </w:r>
      <w:r>
        <w:rPr>
          <w:rFonts w:ascii="Georgia" w:hAnsi="Georgia"/>
        </w:rPr>
        <w:t> 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7.2. Перечень информации о деятельности подведомственных организаций, размещае</w:t>
      </w:r>
      <w:r>
        <w:rPr>
          <w:rFonts w:ascii="Georgia" w:hAnsi="Georgia"/>
        </w:rPr>
        <w:t>мой на их официальных сайтах, утверждается государственными органами, органами местного самоуправления, в ведении которых такие организации находятся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8. При утверждении перечней информации о деятельности государственных органов, органов местного самоуправ</w:t>
      </w:r>
      <w:r>
        <w:rPr>
          <w:rFonts w:ascii="Georgia" w:hAnsi="Georgia"/>
        </w:rPr>
        <w:t xml:space="preserve">ления и подведомственных организаций, указанных в </w:t>
      </w:r>
      <w:hyperlink r:id="rId28" w:anchor="/document/99/902141645/XA00MBG2NC/" w:tgtFrame="_self" w:history="1">
        <w:r>
          <w:rPr>
            <w:rStyle w:val="a4"/>
            <w:rFonts w:ascii="Georgia" w:hAnsi="Georgia"/>
          </w:rPr>
          <w:t>частях 1</w:t>
        </w:r>
      </w:hyperlink>
      <w:r>
        <w:rPr>
          <w:rFonts w:ascii="Georgia" w:hAnsi="Georgia"/>
        </w:rPr>
        <w:t>-</w:t>
      </w:r>
      <w:hyperlink r:id="rId29" w:anchor="/document/99/902141645/XA00MBG2NC/" w:tgtFrame="_self" w:history="1">
        <w:r>
          <w:rPr>
            <w:rStyle w:val="a4"/>
            <w:rFonts w:ascii="Georgia" w:hAnsi="Georgia"/>
          </w:rPr>
          <w:t>3</w:t>
        </w:r>
      </w:hyperlink>
      <w:r>
        <w:rPr>
          <w:rFonts w:ascii="Georgia" w:hAnsi="Georgia"/>
        </w:rPr>
        <w:t xml:space="preserve">, </w:t>
      </w:r>
      <w:hyperlink r:id="rId30" w:anchor="/document/99/902141645/XA00MBG2NC/" w:tgtFrame="_self" w:history="1">
        <w:r>
          <w:rPr>
            <w:rStyle w:val="a4"/>
            <w:rFonts w:ascii="Georgia" w:hAnsi="Georgia"/>
          </w:rPr>
          <w:t>5</w:t>
        </w:r>
      </w:hyperlink>
      <w:r>
        <w:rPr>
          <w:rFonts w:ascii="Georgia" w:hAnsi="Georgia"/>
        </w:rPr>
        <w:t>-</w:t>
      </w:r>
      <w:hyperlink r:id="rId31" w:anchor="/document/99/902141645/XA00MBG2NC/" w:tgtFrame="_self" w:history="1">
        <w:r>
          <w:rPr>
            <w:rStyle w:val="a4"/>
            <w:rFonts w:ascii="Georgia" w:hAnsi="Georgia"/>
          </w:rPr>
          <w:t>7</w:t>
        </w:r>
      </w:hyperlink>
      <w:r>
        <w:rPr>
          <w:rFonts w:ascii="Georgia" w:hAnsi="Georgia"/>
        </w:rPr>
        <w:t xml:space="preserve">, </w:t>
      </w:r>
      <w:hyperlink r:id="rId32" w:anchor="/document/99/902141645/XA00MDU2N8/" w:tgtFrame="_self" w:history="1">
        <w:r>
          <w:rPr>
            <w:rStyle w:val="a4"/>
            <w:rFonts w:ascii="Georgia" w:hAnsi="Georgia"/>
          </w:rPr>
          <w:t>7.2 настоящей статьи</w:t>
        </w:r>
      </w:hyperlink>
      <w:r>
        <w:rPr>
          <w:rFonts w:ascii="Georgia" w:hAnsi="Georgia"/>
        </w:rPr>
        <w:t>, определяются периодичность размещения информации на официальных сайтах,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</w:t>
      </w:r>
      <w:r>
        <w:rPr>
          <w:rFonts w:ascii="Georgia" w:hAnsi="Georgia"/>
        </w:rPr>
        <w:t xml:space="preserve"> своих прав и законных интересов, а также иные требования к размещению указанной информации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</w:t>
      </w:r>
      <w:r>
        <w:rPr>
          <w:rFonts w:ascii="Georgia" w:hAnsi="Georgia"/>
        </w:rPr>
        <w:t> 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9.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</w:t>
      </w:r>
      <w:r>
        <w:rPr>
          <w:rFonts w:ascii="Georgia" w:hAnsi="Georgia"/>
        </w:rPr>
        <w:t>моуправления, сроки ее обновления, обеспечивающие своевременность реализации и защиты пользователями своих прав и законных интересов, а также иные требования к размещению указанной информации в форме открытых данных определяются в порядке, установленном Пр</w:t>
      </w:r>
      <w:r>
        <w:rPr>
          <w:rFonts w:ascii="Georgia" w:hAnsi="Georgia"/>
        </w:rPr>
        <w:t>авительством Российской Федерации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</w:t>
      </w:r>
      <w:r>
        <w:rPr>
          <w:rFonts w:ascii="Georgia" w:hAnsi="Georgia"/>
        </w:rPr>
        <w:t> </w:t>
      </w:r>
    </w:p>
    <w:p w:rsidR="00000000" w:rsidRDefault="00FC414A">
      <w:pPr>
        <w:divId w:val="51296000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15. </w:t>
      </w:r>
      <w:r>
        <w:rPr>
          <w:rStyle w:val="docarticle-name"/>
          <w:rFonts w:ascii="Helvetica" w:eastAsia="Times New Roman" w:hAnsi="Helvetica" w:cs="Helvetica"/>
          <w:b/>
          <w:bCs/>
        </w:rPr>
        <w:t>Присутствие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 о</w:t>
      </w:r>
      <w:r>
        <w:rPr>
          <w:rStyle w:val="docarticle-name"/>
          <w:rFonts w:ascii="Helvetica" w:eastAsia="Times New Roman" w:hAnsi="Helvetica" w:cs="Helvetica"/>
          <w:b/>
          <w:bCs/>
        </w:rPr>
        <w:t>рганов местного самоуправлени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Коллегиальные государственные органы и коллегиальные органы местного самоуправления обеспечивают возможность присутствия граждан (физических лиц), в том числе представителей организаций (юридических лиц), общественных объедин</w:t>
      </w:r>
      <w:r>
        <w:rPr>
          <w:rFonts w:ascii="Georgia" w:hAnsi="Georgia"/>
        </w:rPr>
        <w:t>ений, государственных органов и органов местного самоуправления, на своих заседаниях, а иные государственные органы и органы местного самоуправления на заседаниях своих коллегиальных органов. Присутствие указанных лиц на этих заседаниях осуществляется в со</w:t>
      </w:r>
      <w:r>
        <w:rPr>
          <w:rFonts w:ascii="Georgia" w:hAnsi="Georgia"/>
        </w:rPr>
        <w:t>ответствии с регламентами государственных органов или иными нормативными правовыми актами, регламентами органов местного самоуправления или иными муниципальными правовыми актами</w:t>
      </w:r>
      <w:r>
        <w:rPr>
          <w:rFonts w:ascii="Georgia" w:hAnsi="Georgia"/>
        </w:rPr>
        <w:t>.</w:t>
      </w:r>
    </w:p>
    <w:p w:rsidR="00000000" w:rsidRDefault="00FC414A">
      <w:pPr>
        <w:divId w:val="86398482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lastRenderedPageBreak/>
        <w:t xml:space="preserve">Статья 16. </w:t>
      </w:r>
      <w:r>
        <w:rPr>
          <w:rStyle w:val="docarticle-name"/>
          <w:rFonts w:ascii="Helvetica" w:eastAsia="Times New Roman" w:hAnsi="Helvetica" w:cs="Helvetica"/>
          <w:b/>
          <w:bCs/>
        </w:rPr>
        <w:t>Размещение информации о деятельности государственных органов, орга</w:t>
      </w:r>
      <w:r>
        <w:rPr>
          <w:rStyle w:val="docarticle-name"/>
          <w:rFonts w:ascii="Helvetica" w:eastAsia="Times New Roman" w:hAnsi="Helvetica" w:cs="Helvetica"/>
          <w:b/>
          <w:bCs/>
        </w:rPr>
        <w:t>нов местного самоуправления в помещениях, занимаемых указанными органами, и иных отведенных для этих целей места</w:t>
      </w:r>
      <w:r>
        <w:rPr>
          <w:rStyle w:val="docarticle-name"/>
          <w:rFonts w:ascii="Helvetica" w:eastAsia="Times New Roman" w:hAnsi="Helvetica" w:cs="Helvetica"/>
          <w:b/>
          <w:bCs/>
        </w:rPr>
        <w:t>х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1. Государственные органы, органы местного самоуправления в помещениях, занимаемых указанными органами, и иных отведенных для этих целей места</w:t>
      </w:r>
      <w:r>
        <w:rPr>
          <w:rFonts w:ascii="Georgia" w:hAnsi="Georgia"/>
        </w:rPr>
        <w:t>х размещают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органа, органа местного самоуправления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2. Инфор</w:t>
      </w:r>
      <w:r>
        <w:rPr>
          <w:rFonts w:ascii="Georgia" w:hAnsi="Georgia"/>
        </w:rPr>
        <w:t xml:space="preserve">мация, указанная в </w:t>
      </w:r>
      <w:hyperlink r:id="rId33" w:anchor="/document/99/902141645/XA00M342MB/" w:tgtFrame="_self" w:history="1">
        <w:r>
          <w:rPr>
            <w:rStyle w:val="a4"/>
            <w:rFonts w:ascii="Georgia" w:hAnsi="Georgia"/>
          </w:rPr>
          <w:t>части 1 настоящей статьи</w:t>
        </w:r>
      </w:hyperlink>
      <w:r>
        <w:rPr>
          <w:rFonts w:ascii="Georgia" w:hAnsi="Georgia"/>
        </w:rPr>
        <w:t>, должна содержать</w:t>
      </w:r>
      <w:r>
        <w:rPr>
          <w:rFonts w:ascii="Georgia" w:hAnsi="Georgia"/>
        </w:rPr>
        <w:t>: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1) порядок работы государственного органа, органа местного самоуправления, включая порядок приема граждан (</w:t>
      </w:r>
      <w:r>
        <w:rPr>
          <w:rFonts w:ascii="Georgia" w:hAnsi="Georgia"/>
        </w:rPr>
        <w:t>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2) условия и порядок получения информации от государственного органа, органа местного самоуправл</w:t>
      </w:r>
      <w:r>
        <w:rPr>
          <w:rFonts w:ascii="Georgia" w:hAnsi="Georgia"/>
        </w:rPr>
        <w:t>ения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3. Государственные органы, органы местного самоуправления вправе размещать в помещениях, занимаемых указанными органами, и иных отведенных для этих целей местах иные сведения, необходимые для оперативного информирования пользователей информацией</w:t>
      </w:r>
      <w:r>
        <w:rPr>
          <w:rFonts w:ascii="Georgia" w:hAnsi="Georgia"/>
        </w:rPr>
        <w:t>.</w:t>
      </w:r>
    </w:p>
    <w:p w:rsidR="00000000" w:rsidRDefault="00FC414A">
      <w:pPr>
        <w:divId w:val="201341080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</w:t>
      </w:r>
      <w:r>
        <w:rPr>
          <w:rStyle w:val="docarticle-number"/>
          <w:rFonts w:ascii="Helvetica" w:eastAsia="Times New Roman" w:hAnsi="Helvetica" w:cs="Helvetica"/>
          <w:b/>
          <w:bCs/>
        </w:rPr>
        <w:t xml:space="preserve">тья 17. </w:t>
      </w:r>
      <w:r>
        <w:rPr>
          <w:rStyle w:val="docarticle-name"/>
          <w:rFonts w:ascii="Helvetica" w:eastAsia="Times New Roman" w:hAnsi="Helvetica" w:cs="Helvetica"/>
          <w:b/>
          <w:bCs/>
        </w:rPr>
        <w:t>Ознакомление с информацией о деятельности государственных органов и органов местного самоуправления в помещениях, занимаемых указанными органами, а также через библиотечные и архивные фонд</w:t>
      </w:r>
      <w:r>
        <w:rPr>
          <w:rStyle w:val="docarticle-name"/>
          <w:rFonts w:ascii="Helvetica" w:eastAsia="Times New Roman" w:hAnsi="Helvetica" w:cs="Helvetica"/>
          <w:b/>
          <w:bCs/>
        </w:rPr>
        <w:t>ы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1. По решению государственного органа, органа местного сам</w:t>
      </w:r>
      <w:r>
        <w:rPr>
          <w:rFonts w:ascii="Georgia" w:hAnsi="Georgia"/>
        </w:rPr>
        <w:t>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помещениях, занимаемых государственным органом, органом местного самоуправления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2. Орган местного самоупр</w:t>
      </w:r>
      <w:r>
        <w:rPr>
          <w:rFonts w:ascii="Georgia" w:hAnsi="Georgia"/>
        </w:rPr>
        <w:t>авления, не имеющий возможности размещать информацию о своей деятельности в сети "Интернет", обеспечивает пользователям информацией возможность ознакомиться с указанной информацией в помещениях, занимаемых этим органом местного самоуправления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3. Ознакомле</w:t>
      </w:r>
      <w:r>
        <w:rPr>
          <w:rFonts w:ascii="Georgia" w:hAnsi="Georgia"/>
        </w:rPr>
        <w:t>ние пользователей информацией с информацией о деятельности государственных органов и органов местного самоуправления, находящейся в библиотечных и архивных фондах, осуществляется в порядке, установленном законодательством Российской Федерации, законодатель</w:t>
      </w:r>
      <w:r>
        <w:rPr>
          <w:rFonts w:ascii="Georgia" w:hAnsi="Georgia"/>
        </w:rPr>
        <w:t>ством субъектов Российской Федерации, муниципальными правовыми актами</w:t>
      </w:r>
      <w:r>
        <w:rPr>
          <w:rFonts w:ascii="Georgia" w:hAnsi="Georgia"/>
        </w:rPr>
        <w:t>.</w:t>
      </w:r>
    </w:p>
    <w:p w:rsidR="00000000" w:rsidRDefault="00FC414A">
      <w:pPr>
        <w:divId w:val="175716715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18. </w:t>
      </w:r>
      <w:r>
        <w:rPr>
          <w:rStyle w:val="docarticle-name"/>
          <w:rFonts w:ascii="Helvetica" w:eastAsia="Times New Roman" w:hAnsi="Helvetica" w:cs="Helvetica"/>
          <w:b/>
          <w:bCs/>
        </w:rPr>
        <w:t>Запрос информации о деятельности государственных органов и органов местного самоуправлени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1. Пользователь информацией имеет право обращаться в государственные органы, органы</w:t>
      </w:r>
      <w:r>
        <w:rPr>
          <w:rFonts w:ascii="Georgia" w:hAnsi="Georgia"/>
        </w:rPr>
        <w:t xml:space="preserve">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lastRenderedPageBreak/>
        <w:t>2. В запросе указываются почтовый адрес, номер телефона и (или) факс</w:t>
      </w:r>
      <w:r>
        <w:rPr>
          <w:rFonts w:ascii="Georgia" w:hAnsi="Georgia"/>
        </w:rPr>
        <w:t>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</w:t>
      </w:r>
      <w:r>
        <w:rPr>
          <w:rFonts w:ascii="Georgia" w:hAnsi="Georgia"/>
        </w:rPr>
        <w:t>ргана, органа местного самоуправления, запрашивающих информацию о деятельности государственных органов, органов местного самоуправления. Анонимные запросы не рассматриваются. В запросе, составленном в письменной форме, указывается также наименование госуда</w:t>
      </w:r>
      <w:r>
        <w:rPr>
          <w:rFonts w:ascii="Georgia" w:hAnsi="Georgia"/>
        </w:rPr>
        <w:t>рственного органа или органа местного самоуправления, в которые направляется запрос, либо фамилия и инициалы или должность соответствующего должностного лица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 xml:space="preserve">3. При составлении запроса используется государственный язык Российской Федерации. Использование </w:t>
      </w:r>
      <w:r>
        <w:rPr>
          <w:rFonts w:ascii="Georgia" w:hAnsi="Georgia"/>
        </w:rPr>
        <w:t>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республики. Возможность использования при составлении з</w:t>
      </w:r>
      <w:r>
        <w:rPr>
          <w:rFonts w:ascii="Georgia" w:hAnsi="Georgia"/>
        </w:rPr>
        <w:t>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4. В случае поступления в государственный орган или орга</w:t>
      </w:r>
      <w:r>
        <w:rPr>
          <w:rFonts w:ascii="Georgia" w:hAnsi="Georgia"/>
        </w:rPr>
        <w:t>н местного самоуправления запроса, составленного на иностранном языке, этот запрос может быть рассмотрен в порядке, установленном соответствующим органом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5. Запрос, составленный в письменной форме, подлежит регистрации в течение трех дней со дня его посту</w:t>
      </w:r>
      <w:r>
        <w:rPr>
          <w:rFonts w:ascii="Georgia" w:hAnsi="Georgia"/>
        </w:rPr>
        <w:t>пления в государственный орган, орган местного самоуправления. Запрос, составленный в устной форме, подлежит регистрации в день его поступления с указанием даты и времени поступления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6. Запрос подлежит рассмотрению в тридцатидневный срок со дня его регист</w:t>
      </w:r>
      <w:r>
        <w:rPr>
          <w:rFonts w:ascii="Georgia" w:hAnsi="Georgia"/>
        </w:rPr>
        <w:t>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</w:t>
      </w:r>
      <w:r>
        <w:rPr>
          <w:rFonts w:ascii="Georgia" w:hAnsi="Georgia"/>
        </w:rPr>
        <w:t>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настоящим Федеральным законом срока для ответа на запрос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7. Если запрос не относится к деятельности гос</w:t>
      </w:r>
      <w:r>
        <w:rPr>
          <w:rFonts w:ascii="Georgia" w:hAnsi="Georgia"/>
        </w:rPr>
        <w:t>ударственного органа или органа местного самоуправления, в которые он направлен,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</w:t>
      </w:r>
      <w:r>
        <w:rPr>
          <w:rFonts w:ascii="Georgia" w:hAnsi="Georgia"/>
        </w:rPr>
        <w:t>ашиваемой информации. О переадресации запроса в этот же срок сообщается направившему запрос пользователю информацией. В случае, если государственный орган или орган местного самоуправления не располагает сведениями о наличии запрашиваемой информации в друг</w:t>
      </w:r>
      <w:r>
        <w:rPr>
          <w:rFonts w:ascii="Georgia" w:hAnsi="Georgia"/>
        </w:rPr>
        <w:t>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8. Государственные органы, органы местного самоуправления вправе уточнять содер</w:t>
      </w:r>
      <w:r>
        <w:rPr>
          <w:rFonts w:ascii="Georgia" w:hAnsi="Georgia"/>
        </w:rPr>
        <w:t>жание запроса в целях предоставления пользователю информацией необходимой информации о деятельности указанных органов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lastRenderedPageBreak/>
        <w:t>9. Требования настоящего Федерального закона к запросу в письменной форме и ответу на него применяются к запросу, поступившему в государс</w:t>
      </w:r>
      <w:r>
        <w:rPr>
          <w:rFonts w:ascii="Georgia" w:hAnsi="Georgia"/>
        </w:rPr>
        <w:t>твенный орган, орган местного самоуправления по сети "Интернет", а также к ответу на такой запрос</w:t>
      </w:r>
      <w:r>
        <w:rPr>
          <w:rFonts w:ascii="Georgia" w:hAnsi="Georgia"/>
        </w:rPr>
        <w:t>.</w:t>
      </w:r>
    </w:p>
    <w:p w:rsidR="00000000" w:rsidRDefault="00FC414A">
      <w:pPr>
        <w:divId w:val="32420963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19. </w:t>
      </w:r>
      <w:r>
        <w:rPr>
          <w:rStyle w:val="docarticle-name"/>
          <w:rFonts w:ascii="Helvetica" w:eastAsia="Times New Roman" w:hAnsi="Helvetica" w:cs="Helvetica"/>
          <w:b/>
          <w:bCs/>
        </w:rPr>
        <w:t>Порядок предоставления информации о деятельности государственных органов и органов местного самоуправления по запрос</w:t>
      </w:r>
      <w:r>
        <w:rPr>
          <w:rStyle w:val="docarticle-name"/>
          <w:rFonts w:ascii="Helvetica" w:eastAsia="Times New Roman" w:hAnsi="Helvetica" w:cs="Helvetica"/>
          <w:b/>
          <w:bCs/>
        </w:rPr>
        <w:t>у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1. Информация о деятельности</w:t>
      </w:r>
      <w:r>
        <w:rPr>
          <w:rFonts w:ascii="Georgia" w:hAnsi="Georgia"/>
        </w:rPr>
        <w:t xml:space="preserve"> государственных органов и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со </w:t>
      </w:r>
      <w:hyperlink r:id="rId34" w:anchor="/document/99/902141645/XA00MEA2NV/" w:tgtFrame="_self" w:history="1">
        <w:r>
          <w:rPr>
            <w:rStyle w:val="a4"/>
            <w:rFonts w:ascii="Georgia" w:hAnsi="Georgia"/>
          </w:rPr>
          <w:t>статьей 20 настоящего Федерального закона</w:t>
        </w:r>
      </w:hyperlink>
      <w:r>
        <w:rPr>
          <w:rFonts w:ascii="Georgia" w:hAnsi="Georgia"/>
        </w:rPr>
        <w:t xml:space="preserve"> содержится мотивированный отказ в предоставлении указанной информации. В ответе на запрос указываются наименование, почтовый адрес государственного органа или органа м</w:t>
      </w:r>
      <w:r>
        <w:rPr>
          <w:rFonts w:ascii="Georgia" w:hAnsi="Georgia"/>
        </w:rPr>
        <w:t>естного самоуправления, должность лица, подписавшего ответ, а также реквизиты ответа на запрос (регистрационный номер и дата)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2. При ответе на запрос используется государственный язык Российской Федерации. Использование при ответе на запрос, поступивший в государственный орган или орган местного самоуправления республики в составе Российской Федерации, государственного языка этой</w:t>
      </w:r>
      <w:r>
        <w:rPr>
          <w:rFonts w:ascii="Georgia" w:hAnsi="Georgia"/>
        </w:rPr>
        <w:t xml:space="preserve"> республики определяется законодательством данной республики. Возможность использования при ответе на запрос, поступивший в государственный орган субъекта Российской Федерации или орган местного самоуправления, других языков народов Российской Федерации оп</w:t>
      </w:r>
      <w:r>
        <w:rPr>
          <w:rFonts w:ascii="Georgia" w:hAnsi="Georgia"/>
        </w:rPr>
        <w:t>ределяется законодательством субъекта Российской Федерации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 xml:space="preserve">3. При запросе информации о деятельности государственных органов и органов местного самоуправления, опубликованной в средствах массовой информации либо размещенной на официальных сайтах, в ответе </w:t>
      </w:r>
      <w:r>
        <w:rPr>
          <w:rFonts w:ascii="Georgia" w:hAnsi="Georgia"/>
        </w:rPr>
        <w:t>на запрос государственный орган, орган местного самоуправления могут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</w:t>
      </w:r>
      <w:r>
        <w:rPr>
          <w:rFonts w:ascii="Georgia" w:hAnsi="Georgia"/>
        </w:rPr>
        <w:t>ором размещена запрашиваемая информация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</w:t>
      </w:r>
      <w:r>
        <w:rPr>
          <w:rFonts w:ascii="Georgia" w:hAnsi="Georgia"/>
        </w:rPr>
        <w:t> 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4. В случае,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</w:t>
      </w:r>
      <w:r>
        <w:rPr>
          <w:rFonts w:ascii="Georgia" w:hAnsi="Georgia"/>
        </w:rPr>
        <w:t>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государственный орган или орган местного самоуправления обязан предоставить запрашиваемую информацию</w:t>
      </w:r>
      <w:r>
        <w:rPr>
          <w:rFonts w:ascii="Georgia" w:hAnsi="Georgia"/>
        </w:rPr>
        <w:t>, за исключением информации ограниченного доступа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5. Ответ на запрос подлежит обязательной регистрации государственным органом, органом местного самоуправления</w:t>
      </w:r>
      <w:r>
        <w:rPr>
          <w:rFonts w:ascii="Georgia" w:hAnsi="Georgia"/>
        </w:rPr>
        <w:t>.</w:t>
      </w:r>
    </w:p>
    <w:p w:rsidR="00000000" w:rsidRDefault="00FC414A">
      <w:pPr>
        <w:divId w:val="651862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20. </w:t>
      </w:r>
      <w:r>
        <w:rPr>
          <w:rStyle w:val="docarticle-name"/>
          <w:rFonts w:ascii="Helvetica" w:eastAsia="Times New Roman" w:hAnsi="Helvetica" w:cs="Helvetica"/>
          <w:b/>
          <w:bCs/>
        </w:rPr>
        <w:t>Основания, исключающие возможность предоставления информации о деятельности государ</w:t>
      </w:r>
      <w:r>
        <w:rPr>
          <w:rStyle w:val="docarticle-name"/>
          <w:rFonts w:ascii="Helvetica" w:eastAsia="Times New Roman" w:hAnsi="Helvetica" w:cs="Helvetica"/>
          <w:b/>
          <w:bCs/>
        </w:rPr>
        <w:t>ственных органов и органов местного самоуправлени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1. Информация о деятельности государственных органов и органов местного самоуправления не предоставляется в случае, если</w:t>
      </w:r>
      <w:r>
        <w:rPr>
          <w:rFonts w:ascii="Georgia" w:hAnsi="Georgia"/>
        </w:rPr>
        <w:t>: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1) содержание запроса не позволяет установить запрашиваемую информацию о деятельнос</w:t>
      </w:r>
      <w:r>
        <w:rPr>
          <w:rFonts w:ascii="Georgia" w:hAnsi="Georgia"/>
        </w:rPr>
        <w:t>ти государственных органов и органов местного самоуправления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lastRenderedPageBreak/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</w:t>
      </w:r>
      <w:r>
        <w:rPr>
          <w:rFonts w:ascii="Georgia" w:hAnsi="Georgia"/>
        </w:rPr>
        <w:t>м информацией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3) запрашиваемая информация не относится к деятельности государственного органа или органа местного самоуправления, в которые поступил запрос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4) запрашиваемая информация относится к информации ограниченного доступа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5) запрашиваемая информа</w:t>
      </w:r>
      <w:r>
        <w:rPr>
          <w:rFonts w:ascii="Georgia" w:hAnsi="Georgia"/>
        </w:rPr>
        <w:t>ция ранее предоставлялась пользователю информацией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6) в запросе ставится вопрос о правовой оценке актов, принятых государственным органом, органом местного самоуправления, проведении анализа деятельности государственного органа, его территориальных органо</w:t>
      </w:r>
      <w:r>
        <w:rPr>
          <w:rFonts w:ascii="Georgia" w:hAnsi="Georgia"/>
        </w:rPr>
        <w:t>в,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2. Основания, исключающие возможность предоставления инф</w:t>
      </w:r>
      <w:r>
        <w:rPr>
          <w:rFonts w:ascii="Georgia" w:hAnsi="Georgia"/>
        </w:rPr>
        <w:t>ормации о деятельности судов в Российской Федерации, устанавливаются</w:t>
      </w:r>
      <w:r>
        <w:rPr>
          <w:rFonts w:ascii="Georgia" w:hAnsi="Georgia"/>
        </w:rPr>
        <w:t xml:space="preserve"> </w:t>
      </w:r>
      <w:hyperlink r:id="rId35" w:anchor="/document/99/902134894/XA00M6G2N3/" w:history="1">
        <w:r>
          <w:rPr>
            <w:rStyle w:val="a4"/>
            <w:rFonts w:ascii="Georgia" w:hAnsi="Georgia"/>
          </w:rPr>
          <w:t>Федеральным законом "Об обеспечении доступа к информации о деятельности судов в Российской Федерации"</w:t>
        </w:r>
      </w:hyperlink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3. Госуда</w:t>
      </w:r>
      <w:r>
        <w:rPr>
          <w:rFonts w:ascii="Georgia" w:hAnsi="Georgia"/>
        </w:rPr>
        <w:t>рственный орган, 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на официальном сайте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</w:t>
      </w:r>
      <w:r>
        <w:rPr>
          <w:rFonts w:ascii="Georgia" w:hAnsi="Georgia"/>
        </w:rPr>
        <w:t> </w:t>
      </w:r>
    </w:p>
    <w:p w:rsidR="00000000" w:rsidRDefault="00FC414A">
      <w:pPr>
        <w:divId w:val="53754812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21. </w:t>
      </w:r>
      <w:r>
        <w:rPr>
          <w:rStyle w:val="docarticle-name"/>
          <w:rFonts w:ascii="Helvetica" w:eastAsia="Times New Roman" w:hAnsi="Helvetica" w:cs="Helvetica"/>
          <w:b/>
          <w:bCs/>
        </w:rPr>
        <w:t xml:space="preserve">Информация о деятельности </w:t>
      </w:r>
      <w:r>
        <w:rPr>
          <w:rStyle w:val="docarticle-name"/>
          <w:rFonts w:ascii="Helvetica" w:eastAsia="Times New Roman" w:hAnsi="Helvetica" w:cs="Helvetica"/>
          <w:b/>
          <w:bCs/>
        </w:rPr>
        <w:t>государственных органов и органов местного самоуправления, предоставляемая на бесплатной основ</w:t>
      </w:r>
      <w:r>
        <w:rPr>
          <w:rStyle w:val="docarticle-name"/>
          <w:rFonts w:ascii="Helvetica" w:eastAsia="Times New Roman" w:hAnsi="Helvetica" w:cs="Helvetica"/>
          <w:b/>
          <w:bCs/>
        </w:rPr>
        <w:t>е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Пользователю информацией предоставляется на бесплатной основе информация о деятельности государственных органов и органов местного самоуправления</w:t>
      </w:r>
      <w:r>
        <w:rPr>
          <w:rFonts w:ascii="Georgia" w:hAnsi="Georgia"/>
        </w:rPr>
        <w:t>: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1) передаваем</w:t>
      </w:r>
      <w:r>
        <w:rPr>
          <w:rFonts w:ascii="Georgia" w:hAnsi="Georgia"/>
        </w:rPr>
        <w:t>ая в устной форме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2) размещаемая государственным органом, органом местного самоуправления в сети "Интернет", а также в отведенных для размещения информации о деятельности государственных органов и органов местного самоуправления местах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3) затрагивающая п</w:t>
      </w:r>
      <w:r>
        <w:rPr>
          <w:rFonts w:ascii="Georgia" w:hAnsi="Georgia"/>
        </w:rPr>
        <w:t>рава и установленные законодательством Российской Федерации обязанности заинтересованного пользователя информацией</w:t>
      </w:r>
      <w:r>
        <w:rPr>
          <w:rFonts w:ascii="Georgia" w:hAnsi="Georgia"/>
        </w:rPr>
        <w:t>;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4) иная установленная законом информация о деятельности государственных органов и органов местного самоуправления, а также иная установленна</w:t>
      </w:r>
      <w:r>
        <w:rPr>
          <w:rFonts w:ascii="Georgia" w:hAnsi="Georgia"/>
        </w:rPr>
        <w:t>я муниципальными правовыми актами информация о деятельности органов местного самоуправления</w:t>
      </w:r>
      <w:r>
        <w:rPr>
          <w:rFonts w:ascii="Georgia" w:hAnsi="Georgia"/>
        </w:rPr>
        <w:t>.</w:t>
      </w:r>
    </w:p>
    <w:p w:rsidR="00000000" w:rsidRDefault="00FC414A">
      <w:pPr>
        <w:divId w:val="37763478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22. </w:t>
      </w:r>
      <w:r>
        <w:rPr>
          <w:rStyle w:val="docarticle-name"/>
          <w:rFonts w:ascii="Helvetica" w:eastAsia="Times New Roman" w:hAnsi="Helvetica" w:cs="Helvetica"/>
          <w:b/>
          <w:bCs/>
        </w:rPr>
        <w:t>Плата за предоставление информации о деятельности государственных органов и органов местного самоуправлени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1. Плата за предоставление информации о деят</w:t>
      </w:r>
      <w:r>
        <w:rPr>
          <w:rFonts w:ascii="Georgia" w:hAnsi="Georgia"/>
        </w:rPr>
        <w:t xml:space="preserve">ельности государственных органов и органов местного самоуправления взимается в случае ее предоставления по запросу, если объем запрашиваемой и полученной информации превышает </w:t>
      </w:r>
      <w:r>
        <w:rPr>
          <w:rFonts w:ascii="Georgia" w:hAnsi="Georgia"/>
        </w:rPr>
        <w:lastRenderedPageBreak/>
        <w:t>определенный Правительством Российской Федерации объем информации, предоставляемо</w:t>
      </w:r>
      <w:r>
        <w:rPr>
          <w:rFonts w:ascii="Georgia" w:hAnsi="Georgia"/>
        </w:rPr>
        <w:t>й на бесплатной основе. Порядок взимания платы устанавливается Правительством Российской Федерации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 xml:space="preserve">2. В случае, предусмотренном </w:t>
      </w:r>
      <w:hyperlink r:id="rId36" w:anchor="/document/99/902141645/XA00MEQ2O1/" w:tgtFrame="_self" w:history="1">
        <w:r>
          <w:rPr>
            <w:rStyle w:val="a4"/>
            <w:rFonts w:ascii="Georgia" w:hAnsi="Georgia"/>
          </w:rPr>
          <w:t>частью 1 настоящей статьи</w:t>
        </w:r>
      </w:hyperlink>
      <w:r>
        <w:rPr>
          <w:rFonts w:ascii="Georgia" w:hAnsi="Georgia"/>
        </w:rPr>
        <w:t xml:space="preserve">, пользователем </w:t>
      </w:r>
      <w:r>
        <w:rPr>
          <w:rFonts w:ascii="Georgia" w:hAnsi="Georgia"/>
        </w:rPr>
        <w:t>информацией оплачиваются расходы на изготовление копий запрашиваемых документов и (или) материалов, а также расходы, связанные с их пересылкой по почте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3. Средства, полученные в качестве платы за предоставление информации о деятельности государственных ор</w:t>
      </w:r>
      <w:r>
        <w:rPr>
          <w:rFonts w:ascii="Georgia" w:hAnsi="Georgia"/>
        </w:rPr>
        <w:t>ганов и органов местного самоуправления, подлежат зачислению в соответствующие бюджеты бюджетной системы Российской Федерации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4. Государственный орган или орган местного самоуправления, предоставившие информацию, содержащую неточные сведения, обязан безво</w:t>
      </w:r>
      <w:r>
        <w:rPr>
          <w:rFonts w:ascii="Georgia" w:hAnsi="Georgia"/>
        </w:rPr>
        <w:t>змездно по письменному заявлению пользователя информацией, которое должно быть мотивировано, устранить имеющиеся неточности</w:t>
      </w:r>
      <w:r>
        <w:rPr>
          <w:rFonts w:ascii="Georgia" w:hAnsi="Georgia"/>
        </w:rPr>
        <w:t>.</w:t>
      </w:r>
    </w:p>
    <w:p w:rsidR="00000000" w:rsidRDefault="00FC414A">
      <w:pPr>
        <w:divId w:val="1876041303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4. </w:t>
      </w:r>
      <w:r>
        <w:rPr>
          <w:rStyle w:val="docchapter-name"/>
          <w:rFonts w:ascii="Georgia" w:eastAsia="Times New Roman" w:hAnsi="Georgia"/>
          <w:sz w:val="35"/>
          <w:szCs w:val="35"/>
        </w:rPr>
        <w:t>Ответственность за нарушение порядка доступа к информации о деятельности государственных органов и органов местного самоуп</w:t>
      </w:r>
      <w:r>
        <w:rPr>
          <w:rStyle w:val="docchapter-name"/>
          <w:rFonts w:ascii="Georgia" w:eastAsia="Times New Roman" w:hAnsi="Georgia"/>
          <w:sz w:val="35"/>
          <w:szCs w:val="35"/>
        </w:rPr>
        <w:t>равлени</w:t>
      </w:r>
      <w:r>
        <w:rPr>
          <w:rStyle w:val="docchapter-name"/>
          <w:rFonts w:ascii="Georgia" w:eastAsia="Times New Roman" w:hAnsi="Georgia"/>
          <w:sz w:val="35"/>
          <w:szCs w:val="35"/>
        </w:rPr>
        <w:t>я</w:t>
      </w:r>
    </w:p>
    <w:p w:rsidR="00000000" w:rsidRDefault="00FC414A">
      <w:pPr>
        <w:divId w:val="210803940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23. </w:t>
      </w:r>
      <w:r>
        <w:rPr>
          <w:rStyle w:val="docarticle-name"/>
          <w:rFonts w:ascii="Helvetica" w:eastAsia="Times New Roman" w:hAnsi="Helvetica" w:cs="Helvetica"/>
          <w:b/>
          <w:bCs/>
        </w:rPr>
        <w:t>Защита права на доступ к информации о деятельности государственных органов и органов местного самоуправлени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1. Решения и действия (бездействие) государственных органов и органов местного самоуправления, их должностных лиц, нарушающие право на доступ к информации о деятельности государственных органов и органов местного самоуправления, могут быть обжалованы в выш</w:t>
      </w:r>
      <w:r>
        <w:rPr>
          <w:rFonts w:ascii="Georgia" w:hAnsi="Georgia"/>
        </w:rPr>
        <w:t>естоящий орган или вышестоящему должностному лицу либо в суд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2. Если в результате неправомерного отказа в доступе к информации о деятельности государственных органов и органов местного самоуправления, либо несвоевременного ее предоставления, либо предоставления заведомо недостоверной или не соответствующей содержани</w:t>
      </w:r>
      <w:r>
        <w:rPr>
          <w:rFonts w:ascii="Georgia" w:hAnsi="Georgia"/>
        </w:rPr>
        <w:t>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FC414A">
      <w:pPr>
        <w:divId w:val="161606116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24. </w:t>
      </w:r>
      <w:r>
        <w:rPr>
          <w:rStyle w:val="docarticle-name"/>
          <w:rFonts w:ascii="Helvetica" w:eastAsia="Times New Roman" w:hAnsi="Helvetica" w:cs="Helvetica"/>
          <w:b/>
          <w:bCs/>
        </w:rPr>
        <w:t>Контроль и надзор за обеспечением доступа к информации о деятельности госу</w:t>
      </w:r>
      <w:r>
        <w:rPr>
          <w:rStyle w:val="docarticle-name"/>
          <w:rFonts w:ascii="Helvetica" w:eastAsia="Times New Roman" w:hAnsi="Helvetica" w:cs="Helvetica"/>
          <w:b/>
          <w:bCs/>
        </w:rPr>
        <w:t>дарственных органов и органов местного самоуправлени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1.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</w:t>
      </w:r>
      <w:r>
        <w:rPr>
          <w:rFonts w:ascii="Georgia" w:hAnsi="Georgia"/>
        </w:rPr>
        <w:t>ния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2.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органов, муниципальными правов</w:t>
      </w:r>
      <w:r>
        <w:rPr>
          <w:rFonts w:ascii="Georgia" w:hAnsi="Georgia"/>
        </w:rPr>
        <w:t>ыми актами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lastRenderedPageBreak/>
        <w:t>3. Надзор за исполнением государственными органами, органами местного самоуправления, их должностными лицами настоящего Федерального закона осуществляют органы прокуратуры Российской Федерации в порядке, установленном</w:t>
      </w:r>
      <w:r>
        <w:rPr>
          <w:rFonts w:ascii="Georgia" w:hAnsi="Georgia"/>
        </w:rPr>
        <w:t xml:space="preserve"> </w:t>
      </w:r>
      <w:hyperlink r:id="rId37" w:anchor="/document/99/9004584/XA00M1S2LR/" w:history="1">
        <w:r>
          <w:rPr>
            <w:rStyle w:val="a4"/>
            <w:rFonts w:ascii="Georgia" w:hAnsi="Georgia"/>
          </w:rPr>
          <w:t>Федеральным законом "О прокуратуре Российской Федерации"</w:t>
        </w:r>
      </w:hyperlink>
      <w:r>
        <w:rPr>
          <w:rFonts w:ascii="Georgia" w:hAnsi="Georgia"/>
        </w:rPr>
        <w:t>.</w:t>
      </w:r>
    </w:p>
    <w:p w:rsidR="00000000" w:rsidRDefault="00FC414A">
      <w:pPr>
        <w:divId w:val="201703395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25. </w:t>
      </w:r>
      <w:r>
        <w:rPr>
          <w:rStyle w:val="docarticle-name"/>
          <w:rFonts w:ascii="Helvetica" w:eastAsia="Times New Roman" w:hAnsi="Helvetica" w:cs="Helvetica"/>
          <w:b/>
          <w:bCs/>
        </w:rPr>
        <w:t>Ответственность за нарушение права на доступ к информации о деятельности государственных органов и органов местного самоуправлени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Должностн</w:t>
      </w:r>
      <w:r>
        <w:rPr>
          <w:rFonts w:ascii="Georgia" w:hAnsi="Georgia"/>
        </w:rPr>
        <w:t>ые лица государственных органов, органов местного самоуправления и подведомственных организаций, государственные и муниципальные служащие, работники подведомственных организаций, виновные в нарушении права на доступ к информации о деятельности государствен</w:t>
      </w:r>
      <w:r>
        <w:rPr>
          <w:rFonts w:ascii="Georgia" w:hAnsi="Georgia"/>
        </w:rPr>
        <w:t>ных органов, органов местного самоуправления и подведомственных организаций, несут дисциплинарную, административную, гражданскую и уголовную ответственность в соответствии с законодательством Российской Федерации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</w:t>
      </w:r>
      <w:r>
        <w:rPr>
          <w:rFonts w:ascii="Georgia" w:hAnsi="Georgia"/>
        </w:rPr>
        <w:t> </w:t>
      </w:r>
    </w:p>
    <w:p w:rsidR="00000000" w:rsidRDefault="00FC414A">
      <w:pPr>
        <w:divId w:val="1005665923"/>
        <w:rPr>
          <w:rFonts w:ascii="Georgia" w:eastAsia="Times New Roman" w:hAnsi="Georgia"/>
          <w:sz w:val="35"/>
          <w:szCs w:val="35"/>
        </w:rPr>
      </w:pPr>
      <w:r>
        <w:rPr>
          <w:rStyle w:val="docchapter-number"/>
          <w:rFonts w:ascii="Georgia" w:eastAsia="Times New Roman" w:hAnsi="Georgia"/>
          <w:sz w:val="35"/>
          <w:szCs w:val="35"/>
        </w:rPr>
        <w:t xml:space="preserve">Глава 5. </w:t>
      </w:r>
      <w:r>
        <w:rPr>
          <w:rStyle w:val="docchapter-name"/>
          <w:rFonts w:ascii="Georgia" w:eastAsia="Times New Roman" w:hAnsi="Georgia"/>
          <w:sz w:val="35"/>
          <w:szCs w:val="35"/>
        </w:rPr>
        <w:t>Заключительные положени</w:t>
      </w:r>
      <w:r>
        <w:rPr>
          <w:rStyle w:val="docchapter-name"/>
          <w:rFonts w:ascii="Georgia" w:eastAsia="Times New Roman" w:hAnsi="Georgia"/>
          <w:sz w:val="35"/>
          <w:szCs w:val="35"/>
        </w:rPr>
        <w:t>я</w:t>
      </w:r>
    </w:p>
    <w:p w:rsidR="00000000" w:rsidRDefault="00FC414A">
      <w:pPr>
        <w:divId w:val="966854108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</w:t>
      </w:r>
      <w:r>
        <w:rPr>
          <w:rStyle w:val="docarticle-number"/>
          <w:rFonts w:ascii="Helvetica" w:eastAsia="Times New Roman" w:hAnsi="Helvetica" w:cs="Helvetica"/>
          <w:b/>
          <w:bCs/>
        </w:rPr>
        <w:t xml:space="preserve">ья 26. </w:t>
      </w:r>
      <w:r>
        <w:rPr>
          <w:rStyle w:val="docarticle-name"/>
          <w:rFonts w:ascii="Helvetica" w:eastAsia="Times New Roman" w:hAnsi="Helvetica" w:cs="Helvetica"/>
          <w:b/>
          <w:bCs/>
        </w:rPr>
        <w:t>Вступление в силу настоящего Федерального закон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</w:p>
    <w:p w:rsidR="00000000" w:rsidRDefault="00FC414A">
      <w:pPr>
        <w:spacing w:after="223"/>
        <w:jc w:val="both"/>
        <w:divId w:val="534732361"/>
        <w:rPr>
          <w:rFonts w:ascii="Georgia" w:hAnsi="Georgia"/>
        </w:rPr>
      </w:pPr>
      <w:r>
        <w:rPr>
          <w:rFonts w:ascii="Georgia" w:hAnsi="Georgia"/>
        </w:rPr>
        <w:t>Настоящий Федеральный закон вступает в силу с 1 января 2010 года</w:t>
      </w:r>
      <w:r>
        <w:rPr>
          <w:rFonts w:ascii="Georgia" w:hAnsi="Georgia"/>
        </w:rPr>
        <w:t>.</w:t>
      </w:r>
    </w:p>
    <w:p w:rsidR="00000000" w:rsidRDefault="00FC414A">
      <w:pPr>
        <w:spacing w:after="223"/>
        <w:divId w:val="1451896054"/>
        <w:rPr>
          <w:rFonts w:ascii="Georgia" w:hAnsi="Georgia"/>
        </w:rPr>
      </w:pPr>
      <w:r>
        <w:rPr>
          <w:rFonts w:ascii="Georgia" w:hAnsi="Georgia"/>
        </w:rPr>
        <w:t>Президент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Д.Медведе</w:t>
      </w:r>
      <w:r>
        <w:rPr>
          <w:rFonts w:ascii="Georgia" w:hAnsi="Georgia"/>
        </w:rPr>
        <w:t>в</w:t>
      </w:r>
    </w:p>
    <w:p w:rsidR="00000000" w:rsidRDefault="00FC414A">
      <w:pPr>
        <w:divId w:val="162241999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Москва, Кремль </w:t>
      </w:r>
    </w:p>
    <w:p w:rsidR="00000000" w:rsidRDefault="00FC414A">
      <w:pPr>
        <w:divId w:val="534732361"/>
        <w:rPr>
          <w:rFonts w:ascii="Georgia" w:eastAsia="Times New Roman" w:hAnsi="Georgia"/>
        </w:rPr>
      </w:pPr>
    </w:p>
    <w:p w:rsidR="00000000" w:rsidRDefault="00FC414A">
      <w:pPr>
        <w:divId w:val="20495494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9 февраля 2009 года </w:t>
      </w:r>
    </w:p>
    <w:p w:rsidR="00000000" w:rsidRDefault="00FC414A">
      <w:pPr>
        <w:divId w:val="534732361"/>
        <w:rPr>
          <w:rFonts w:ascii="Georgia" w:eastAsia="Times New Roman" w:hAnsi="Georgia"/>
        </w:rPr>
      </w:pPr>
    </w:p>
    <w:p w:rsidR="00000000" w:rsidRDefault="00FC414A">
      <w:pPr>
        <w:divId w:val="4649734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№ 8-ФЗ </w:t>
      </w:r>
    </w:p>
    <w:p w:rsidR="00FC414A" w:rsidRDefault="00FC414A">
      <w:pPr>
        <w:divId w:val="33144723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</w:t>
      </w:r>
      <w:r>
        <w:rPr>
          <w:rFonts w:ascii="Arial" w:eastAsia="Times New Roman" w:hAnsi="Arial" w:cs="Arial"/>
          <w:sz w:val="20"/>
          <w:szCs w:val="20"/>
        </w:rPr>
        <w:t>ие»</w:t>
      </w:r>
      <w:r>
        <w:rPr>
          <w:rFonts w:ascii="Arial" w:eastAsia="Times New Roman" w:hAnsi="Arial" w:cs="Arial"/>
          <w:sz w:val="20"/>
          <w:szCs w:val="20"/>
        </w:rPr>
        <w:br/>
        <w:t>https://1obraz.ru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26.03.2025</w:t>
      </w:r>
    </w:p>
    <w:sectPr w:rsidR="00FC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A92DE7"/>
    <w:rsid w:val="00A92DE7"/>
    <w:rsid w:val="00FC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occhapter-number">
    <w:name w:val="doc__chapter-number"/>
    <w:basedOn w:val="a0"/>
  </w:style>
  <w:style w:type="character" w:customStyle="1" w:styleId="docchapter-name">
    <w:name w:val="doc__chapter-name"/>
    <w:basedOn w:val="a0"/>
  </w:style>
  <w:style w:type="character" w:customStyle="1" w:styleId="docarticle-number">
    <w:name w:val="doc__article-number"/>
    <w:basedOn w:val="a0"/>
  </w:style>
  <w:style w:type="character" w:customStyle="1" w:styleId="docarticle-name">
    <w:name w:val="doc__article-name"/>
    <w:basedOn w:val="a0"/>
  </w:style>
  <w:style w:type="character" w:customStyle="1" w:styleId="bl-anchors">
    <w:name w:val="bl-anchors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4723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223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36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19950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088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185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096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908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25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071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559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8898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8383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5897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806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901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70086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6158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907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890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000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482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080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715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0963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62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812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478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1303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940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6116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3950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5923">
              <w:marLeft w:val="0"/>
              <w:marRight w:val="0"/>
              <w:marTop w:val="438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4108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6054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hyperlink" Target="https://1obraz.ru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1obraz.ru/" TargetMode="External"/><Relationship Id="rId34" Type="http://schemas.openxmlformats.org/officeDocument/2006/relationships/hyperlink" Target="https://1obraz.ru/" TargetMode="Externa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33" Type="http://schemas.openxmlformats.org/officeDocument/2006/relationships/hyperlink" Target="https://1obraz.ru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29" Type="http://schemas.openxmlformats.org/officeDocument/2006/relationships/hyperlink" Target="https://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32" Type="http://schemas.openxmlformats.org/officeDocument/2006/relationships/hyperlink" Target="https://1obraz.ru/" TargetMode="External"/><Relationship Id="rId37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36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31" Type="http://schemas.openxmlformats.org/officeDocument/2006/relationships/hyperlink" Target="https://1obraz.ru/" TargetMode="External"/><Relationship Id="rId4" Type="http://schemas.openxmlformats.org/officeDocument/2006/relationships/hyperlink" Target="https://1obraz.ru/" TargetMode="Externa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30" Type="http://schemas.openxmlformats.org/officeDocument/2006/relationships/hyperlink" Target="https://1obraz.ru/" TargetMode="External"/><Relationship Id="rId35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9004</Words>
  <Characters>51325</Characters>
  <Application>Microsoft Office Word</Application>
  <DocSecurity>0</DocSecurity>
  <Lines>427</Lines>
  <Paragraphs>120</Paragraphs>
  <ScaleCrop>false</ScaleCrop>
  <Company/>
  <LinksUpToDate>false</LinksUpToDate>
  <CharactersWithSpaces>60209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2025-03-26T17:13:00Z</dcterms:created>
  <dcterms:modified xsi:type="dcterms:W3CDTF">2025-03-26T17:13:00Z</dcterms:modified>
</cp:coreProperties>
</file>