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8E" w:rsidRDefault="0053418E" w:rsidP="0053418E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eastAsia="ru-RU"/>
        </w:rPr>
      </w:pPr>
    </w:p>
    <w:p w:rsidR="0053418E" w:rsidRDefault="0053418E" w:rsidP="0053418E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i/>
          <w:color w:val="000080"/>
          <w:sz w:val="36"/>
          <w:szCs w:val="24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i/>
          <w:color w:val="000080"/>
          <w:sz w:val="36"/>
          <w:szCs w:val="24"/>
          <w:lang w:eastAsia="ru-RU"/>
        </w:rPr>
        <w:t>Консультация логопеда</w:t>
      </w:r>
    </w:p>
    <w:p w:rsidR="0053418E" w:rsidRDefault="0053418E" w:rsidP="0053418E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36"/>
          <w:szCs w:val="24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36"/>
          <w:szCs w:val="24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z w:val="36"/>
          <w:szCs w:val="24"/>
          <w:lang w:eastAsia="ru-RU"/>
        </w:rPr>
        <w:t>"Логопедический алфавит</w:t>
      </w:r>
    </w:p>
    <w:p w:rsidR="0053418E" w:rsidRPr="0053418E" w:rsidRDefault="0053418E" w:rsidP="005341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z w:val="36"/>
          <w:szCs w:val="24"/>
          <w:lang w:eastAsia="ru-RU"/>
        </w:rPr>
        <w:t xml:space="preserve"> для родителей детей дошкольного возраста"</w:t>
      </w:r>
    </w:p>
    <w:p w:rsidR="0053418E" w:rsidRPr="0053418E" w:rsidRDefault="0053418E" w:rsidP="005341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3"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-407670</wp:posOffset>
            </wp:positionH>
            <wp:positionV relativeFrom="margin">
              <wp:posOffset>1097915</wp:posOffset>
            </wp:positionV>
            <wp:extent cx="935990" cy="924560"/>
            <wp:effectExtent l="19050" t="0" r="0" b="0"/>
            <wp:wrapSquare wrapText="bothSides"/>
            <wp:docPr id="1" name="Рисунок 1" descr="2.jpg - 5.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 - 5.15 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18E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lang w:eastAsia="ru-RU"/>
        </w:rPr>
        <w:t>Артикуляционная гимнасти</w:t>
      </w:r>
      <w:r w:rsidRPr="0053418E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lang w:eastAsia="ru-RU"/>
        </w:rPr>
        <w:softHyphen/>
      </w:r>
      <w:r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ка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это гимнастика для губ, 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языка, нижней челюсти. На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учите малыша перед зеркалом 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открывать и закрывать рот, 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поднимать вверх язык, делать 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его широким и узким, удер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живать в правильном положе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нии.</w:t>
      </w:r>
    </w:p>
    <w:p w:rsid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noProof/>
          <w:color w:val="00008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-409575</wp:posOffset>
            </wp:positionH>
            <wp:positionV relativeFrom="margin">
              <wp:posOffset>2012315</wp:posOffset>
            </wp:positionV>
            <wp:extent cx="821690" cy="1040130"/>
            <wp:effectExtent l="19050" t="0" r="0" b="0"/>
            <wp:wrapSquare wrapText="bothSides"/>
            <wp:docPr id="2" name="Рисунок 2" descr="3.png - 50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png - 50.67 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18E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lang w:eastAsia="ru-RU"/>
        </w:rPr>
        <w:t>Быстрая речь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неприемлема 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 xml:space="preserve">в разговоре с ребенком. </w:t>
      </w:r>
      <w:proofErr w:type="gramStart"/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Гово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рите ясно, четко, называя 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предметы правильно, исполь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зуя как "детские", так и 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"взрослые" слова </w:t>
      </w:r>
      <w:r w:rsidRPr="0053418E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lang w:eastAsia="ru-RU"/>
        </w:rPr>
        <w:t>(Это маши</w:t>
      </w:r>
      <w:r w:rsidRPr="0053418E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lang w:eastAsia="ru-RU"/>
        </w:rPr>
        <w:softHyphen/>
      </w:r>
      <w:r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на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proofErr w:type="spellStart"/>
      <w:r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би-би</w:t>
      </w:r>
      <w:proofErr w:type="spellEnd"/>
      <w:r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.</w:t>
      </w:r>
      <w:proofErr w:type="gramEnd"/>
      <w:r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А вот собака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proofErr w:type="spellStart"/>
      <w:r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ав-ав</w:t>
      </w:r>
      <w:proofErr w:type="spellEnd"/>
      <w:r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!).</w:t>
      </w:r>
      <w:proofErr w:type="gramEnd"/>
      <w:r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Не позволяйте малы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шу говорить быстро.</w:t>
      </w:r>
    </w:p>
    <w:p w:rsid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lang w:eastAsia="ru-RU"/>
        </w:rPr>
      </w:pPr>
    </w:p>
    <w:p w:rsid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lang w:eastAsia="ru-RU"/>
        </w:rPr>
      </w:pPr>
    </w:p>
    <w:p w:rsidR="0053418E" w:rsidRPr="0053418E" w:rsidRDefault="00E84484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-407670</wp:posOffset>
            </wp:positionH>
            <wp:positionV relativeFrom="margin">
              <wp:posOffset>3504565</wp:posOffset>
            </wp:positionV>
            <wp:extent cx="966470" cy="966470"/>
            <wp:effectExtent l="0" t="0" r="0" b="0"/>
            <wp:wrapSquare wrapText="bothSides"/>
            <wp:docPr id="3" name="Рисунок 3" descr="4.png - 63.7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png - 63.71 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lang w:eastAsia="ru-RU"/>
        </w:rPr>
        <w:t>Всегда рассказывайте ре</w:t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lang w:eastAsia="ru-RU"/>
        </w:rPr>
        <w:t>бенку о том, что видите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. По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мните, что если для вас все 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окружающее знакомо и при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вычно, то малыша со всем, что 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нас окружает, нужно позна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комить. Объясните ему, что 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дерево растет, цветок цветет, </w:t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зачем на нем пчела. От вас 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зависит, будет ли развитым </w:t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ваш малыш.</w:t>
      </w:r>
    </w:p>
    <w:p w:rsidR="0053418E" w:rsidRDefault="0053418E" w:rsidP="0053418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lang w:eastAsia="ru-RU"/>
        </w:rPr>
      </w:pPr>
    </w:p>
    <w:p w:rsidR="00E84484" w:rsidRDefault="00E84484" w:rsidP="0053418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lang w:eastAsia="ru-RU"/>
        </w:rPr>
      </w:pPr>
    </w:p>
    <w:p w:rsidR="00E84484" w:rsidRDefault="00E84484" w:rsidP="0053418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lang w:eastAsia="ru-RU"/>
        </w:rPr>
      </w:pPr>
    </w:p>
    <w:p w:rsidR="00E84484" w:rsidRDefault="00E84484" w:rsidP="0053418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-7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-418465</wp:posOffset>
            </wp:positionH>
            <wp:positionV relativeFrom="margin">
              <wp:posOffset>4692650</wp:posOffset>
            </wp:positionV>
            <wp:extent cx="829945" cy="788035"/>
            <wp:effectExtent l="0" t="0" r="0" b="0"/>
            <wp:wrapSquare wrapText="bothSides"/>
            <wp:docPr id="4" name="Рисунок 4" descr="5.png - 22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png - 22.33 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lang w:eastAsia="ru-RU"/>
        </w:rPr>
        <w:t>Главные составляющие кра</w:t>
      </w:r>
      <w:r w:rsidRPr="0053418E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lang w:eastAsia="ru-RU"/>
        </w:rPr>
        <w:softHyphen/>
      </w:r>
      <w:r w:rsidRPr="0053418E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lang w:eastAsia="ru-RU"/>
        </w:rPr>
        <w:t>сивой речи:</w:t>
      </w:r>
      <w:r w:rsidRPr="0053418E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 правильность, чет</w:t>
      </w:r>
      <w:r w:rsidRPr="0053418E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кость, внятность, умеренные темп и громкость, богатство 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словарного запаса и интонаци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онная выразительность. Такой 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должна быть ваша речь.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E84484" w:rsidRDefault="0053418E" w:rsidP="00E84484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4484" w:rsidRDefault="00E84484" w:rsidP="0053418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rebuchet MS" w:eastAsia="Times New Roman" w:hAnsi="Trebuchet MS" w:cs="Times New Roman"/>
          <w:b/>
          <w:bCs/>
          <w:color w:val="000080"/>
          <w:spacing w:val="8"/>
          <w:sz w:val="24"/>
          <w:szCs w:val="24"/>
          <w:u w:val="single"/>
          <w:lang w:eastAsia="ru-RU"/>
        </w:rPr>
      </w:pPr>
    </w:p>
    <w:p w:rsidR="00E84484" w:rsidRDefault="00E84484" w:rsidP="0053418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rebuchet MS" w:eastAsia="Times New Roman" w:hAnsi="Trebuchet MS" w:cs="Times New Roman"/>
          <w:b/>
          <w:bCs/>
          <w:color w:val="000080"/>
          <w:spacing w:val="8"/>
          <w:sz w:val="24"/>
          <w:szCs w:val="24"/>
          <w:u w:val="single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80"/>
          <w:spacing w:val="8"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-738505</wp:posOffset>
            </wp:positionH>
            <wp:positionV relativeFrom="margin">
              <wp:posOffset>5722620</wp:posOffset>
            </wp:positionV>
            <wp:extent cx="1050925" cy="1040130"/>
            <wp:effectExtent l="0" t="0" r="0" b="0"/>
            <wp:wrapSquare wrapText="bothSides"/>
            <wp:docPr id="30" name="Рисунок 5" descr="http://12gbdou.ru/images/sampledata/icetheme/pages/gallery/eu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2gbdou.ru/images/sampledata/icetheme/pages/gallery/eu/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Times New Roman"/>
          <w:b/>
          <w:bCs/>
          <w:color w:val="000080"/>
          <w:spacing w:val="8"/>
          <w:sz w:val="24"/>
          <w:szCs w:val="24"/>
          <w:u w:val="single"/>
          <w:lang w:eastAsia="ru-RU"/>
        </w:rPr>
        <w:t>Дыхательная гимнастика </w:t>
      </w:r>
      <w:r w:rsidRPr="0053418E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u w:val="single"/>
          <w:lang w:eastAsia="ru-RU"/>
        </w:rPr>
        <w:t>важна в становлении речи.</w:t>
      </w:r>
      <w:r w:rsidRPr="0053418E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lang w:eastAsia="ru-RU"/>
        </w:rPr>
        <w:t> </w:t>
      </w:r>
      <w:r w:rsidRPr="0053418E">
        <w:rPr>
          <w:rFonts w:ascii="Trebuchet MS" w:eastAsia="Times New Roman" w:hAnsi="Trebuchet MS" w:cs="Times New Roman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Чтобы выработать воздушную </w:t>
      </w:r>
      <w:r w:rsidRPr="0053418E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струю, необходимую для про</w:t>
      </w:r>
      <w:r w:rsidRPr="0053418E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изнесения многих звуков, на</w:t>
      </w:r>
      <w:r w:rsidRPr="0053418E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Times New Roman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учите ребенка дуть тонкой </w:t>
      </w:r>
      <w:r w:rsidRPr="0053418E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струйкой на легкие игрушки, </w:t>
      </w:r>
      <w:r w:rsidRPr="0053418E">
        <w:rPr>
          <w:rFonts w:ascii="Trebuchet MS" w:eastAsia="Times New Roman" w:hAnsi="Trebuchet MS" w:cs="Times New Roman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шарики, кораблики на воде </w:t>
      </w:r>
      <w:r w:rsidRPr="0053418E">
        <w:rPr>
          <w:rFonts w:ascii="Trebuchet MS" w:eastAsia="Times New Roman" w:hAnsi="Trebuchet MS" w:cs="Times New Roman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(щеки раздувать нельзя!).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Default="0053418E" w:rsidP="00E84484">
      <w:pPr>
        <w:shd w:val="clear" w:color="auto" w:fill="FFFFFF"/>
        <w:spacing w:after="0" w:line="221" w:lineRule="atLeast"/>
        <w:ind w:right="14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</w:pPr>
    </w:p>
    <w:p w:rsidR="0053418E" w:rsidRDefault="0053418E" w:rsidP="0053418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-807085</wp:posOffset>
            </wp:positionH>
            <wp:positionV relativeFrom="margin">
              <wp:posOffset>7015480</wp:posOffset>
            </wp:positionV>
            <wp:extent cx="1118870" cy="1113790"/>
            <wp:effectExtent l="0" t="0" r="5080" b="0"/>
            <wp:wrapSquare wrapText="bothSides"/>
            <wp:docPr id="33" name="Рисунок 6" descr="http://12gbdou.ru/images/sampledata/icetheme/pages/gallery/eu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2gbdou.ru/images/sampledata/icetheme/pages/gallery/eu/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Если ребенку исполнилось 3 года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, он обязательно должен 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уметь говорить фразами. От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сутствие фразовой речи гово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рит о задержке речевого раз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вития, а отсутствие слов в 3 года — о грубых нарушениях общего развития.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Default="0053418E" w:rsidP="0053418E">
      <w:pPr>
        <w:shd w:val="clear" w:color="auto" w:fill="FFFFFF"/>
        <w:spacing w:after="0" w:line="221" w:lineRule="atLeast"/>
        <w:ind w:left="10" w:right="19" w:hanging="10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pacing w:val="9"/>
          <w:sz w:val="24"/>
          <w:szCs w:val="24"/>
          <w:u w:val="single"/>
          <w:lang w:eastAsia="ru-RU"/>
        </w:rPr>
      </w:pPr>
    </w:p>
    <w:p w:rsidR="0053418E" w:rsidRDefault="0053418E" w:rsidP="0053418E">
      <w:pPr>
        <w:shd w:val="clear" w:color="auto" w:fill="FFFFFF"/>
        <w:spacing w:after="0" w:line="221" w:lineRule="atLeast"/>
        <w:ind w:left="10" w:right="19" w:hanging="10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pacing w:val="9"/>
          <w:sz w:val="24"/>
          <w:szCs w:val="24"/>
          <w:u w:val="single"/>
          <w:lang w:eastAsia="ru-RU"/>
        </w:rPr>
      </w:pPr>
    </w:p>
    <w:p w:rsidR="0053418E" w:rsidRDefault="00E84484" w:rsidP="0053418E">
      <w:pPr>
        <w:shd w:val="clear" w:color="auto" w:fill="FFFFFF"/>
        <w:spacing w:after="0" w:line="221" w:lineRule="atLeast"/>
        <w:ind w:left="10" w:right="19" w:hanging="10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pacing w:val="9"/>
          <w:sz w:val="24"/>
          <w:szCs w:val="24"/>
          <w:u w:val="single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9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-430530</wp:posOffset>
            </wp:positionH>
            <wp:positionV relativeFrom="margin">
              <wp:posOffset>-100330</wp:posOffset>
            </wp:positionV>
            <wp:extent cx="1147445" cy="798195"/>
            <wp:effectExtent l="19050" t="0" r="0" b="0"/>
            <wp:wrapSquare wrapText="bothSides"/>
            <wp:docPr id="7" name="Рисунок 7" descr="http://12gbdou.ru/images/sampledata/icetheme/pages/gallery/eu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2gbdou.ru/images/sampledata/icetheme/pages/gallery/eu/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18E" w:rsidRPr="0053418E" w:rsidRDefault="00E84484" w:rsidP="00E84484">
      <w:pPr>
        <w:shd w:val="clear" w:color="auto" w:fill="FFFFFF"/>
        <w:spacing w:after="0" w:line="221" w:lineRule="atLeast"/>
        <w:ind w:right="19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9"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-567055</wp:posOffset>
            </wp:positionH>
            <wp:positionV relativeFrom="margin">
              <wp:posOffset>866775</wp:posOffset>
            </wp:positionV>
            <wp:extent cx="979170" cy="977265"/>
            <wp:effectExtent l="19050" t="0" r="0" b="0"/>
            <wp:wrapSquare wrapText="bothSides"/>
            <wp:docPr id="8" name="Рисунок 8" descr="http://12gbdou.ru/images/sampledata/icetheme/pages/gallery/eu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2gbdou.ru/images/sampledata/icetheme/pages/gallery/eu/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9"/>
          <w:sz w:val="24"/>
          <w:szCs w:val="24"/>
          <w:u w:val="single"/>
          <w:lang w:eastAsia="ru-RU"/>
        </w:rPr>
        <w:t>Жесты дополняют нашу </w:t>
      </w:r>
      <w:r w:rsidR="0053418E"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речь.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Но если малыш </w:t>
      </w:r>
      <w:r w:rsidR="0053418E" w:rsidRPr="0053418E">
        <w:rPr>
          <w:rFonts w:ascii="Trebuchet MS" w:eastAsia="Times New Roman" w:hAnsi="Trebuchet MS" w:cs="Arial"/>
          <w:i/>
          <w:iCs/>
          <w:color w:val="000080"/>
          <w:sz w:val="24"/>
          <w:szCs w:val="24"/>
          <w:lang w:eastAsia="ru-RU"/>
        </w:rPr>
        <w:t>вместо 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речи пользуется жестами, не пытайтесь понимать его без </w:t>
      </w:r>
      <w:r w:rsidR="0053418E"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слов. Сделайте вид, что не зна</w:t>
      </w:r>
      <w:r w:rsidR="0053418E"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ете, чего он хочет. Побуждай</w:t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те его просить. Чем дольше 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будете понимать "жестовую" речь ребенка, тем дольше он </w:t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будет молчать.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E84484" w:rsidP="00E84484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-617855</wp:posOffset>
            </wp:positionH>
            <wp:positionV relativeFrom="margin">
              <wp:posOffset>2159635</wp:posOffset>
            </wp:positionV>
            <wp:extent cx="1282065" cy="1282065"/>
            <wp:effectExtent l="0" t="0" r="0" b="0"/>
            <wp:wrapSquare wrapText="bothSides"/>
            <wp:docPr id="9" name="Рисунок 9" descr="http://12gbdou.ru/images/sampledata/icetheme/pages/gallery/eu/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2gbdou.ru/images/sampledata/icetheme/pages/gallery/eu/9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"Золотая серединка"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вот 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к чему надо стремиться в раз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витии ребенка, т.е. к норме. </w:t>
      </w:r>
      <w:r w:rsidR="0053418E" w:rsidRPr="0053418E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Присмотритесь к малышу. 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Отличается ли он от сверст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ников? Не перегружайте его </w:t>
      </w:r>
      <w:r w:rsidR="0053418E"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информацией, не ускоряйте </w:t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развитие. Пока ребенок не </w:t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овладел родным языком, рано 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изучать иностранный (не зря </w:t>
      </w:r>
      <w:r w:rsidR="0053418E"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в двуязычных семьях очень </w:t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часто у детей наблюдается об</w:t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щее недоразвитие речи!).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E84484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11"/>
          <w:sz w:val="24"/>
          <w:szCs w:val="24"/>
          <w:u w:val="single"/>
          <w:lang w:eastAsia="ru-RU"/>
        </w:rPr>
        <w:t>Иллюстрации в детских </w:t>
      </w:r>
      <w:r w:rsidRPr="0053418E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lang w:eastAsia="ru-RU"/>
        </w:rPr>
        <w:t>книгах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, соответствующих воз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расту ребенка, — прекрасное </w:t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пособие для развития речи. </w:t>
      </w:r>
      <w:proofErr w:type="gramStart"/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Рассматривайте с ним иллюс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трации, говорите о том что 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(кто?) изображен на них; пусть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малыш отвечает на вопросы: </w:t>
      </w:r>
      <w:r w:rsidRPr="0053418E">
        <w:rPr>
          <w:rFonts w:ascii="Trebuchet MS" w:eastAsia="Times New Roman" w:hAnsi="Trebuchet MS" w:cs="Arial"/>
          <w:i/>
          <w:iCs/>
          <w:color w:val="000080"/>
          <w:spacing w:val="-5"/>
          <w:sz w:val="24"/>
          <w:szCs w:val="24"/>
          <w:lang w:eastAsia="ru-RU"/>
        </w:rPr>
        <w:t>где? кто? какой? что делает? </w:t>
      </w:r>
      <w:r w:rsidRPr="0053418E">
        <w:rPr>
          <w:rFonts w:ascii="Trebuchet MS" w:eastAsia="Times New Roman" w:hAnsi="Trebuchet MS" w:cs="Arial"/>
          <w:i/>
          <w:iCs/>
          <w:color w:val="000080"/>
          <w:spacing w:val="-2"/>
          <w:sz w:val="24"/>
          <w:szCs w:val="24"/>
          <w:lang w:eastAsia="ru-RU"/>
        </w:rPr>
        <w:t>какого цвета? какой формы?</w:t>
      </w:r>
      <w:proofErr w:type="gramEnd"/>
      <w:r w:rsidRPr="0053418E">
        <w:rPr>
          <w:rFonts w:ascii="Trebuchet MS" w:eastAsia="Times New Roman" w:hAnsi="Trebuchet MS" w:cs="Arial"/>
          <w:i/>
          <w:iCs/>
          <w:color w:val="000080"/>
          <w:spacing w:val="-2"/>
          <w:sz w:val="24"/>
          <w:szCs w:val="24"/>
          <w:lang w:eastAsia="ru-RU"/>
        </w:rPr>
        <w:t> 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Ставьте вопросы с предлогами </w:t>
      </w:r>
      <w:proofErr w:type="gramStart"/>
      <w:r w:rsidRPr="0053418E">
        <w:rPr>
          <w:rFonts w:ascii="Trebuchet MS" w:eastAsia="Times New Roman" w:hAnsi="Trebuchet MS" w:cs="Arial"/>
          <w:i/>
          <w:iCs/>
          <w:color w:val="000080"/>
          <w:spacing w:val="4"/>
          <w:sz w:val="24"/>
          <w:szCs w:val="24"/>
          <w:lang w:eastAsia="ru-RU"/>
        </w:rPr>
        <w:t>за</w:t>
      </w:r>
      <w:proofErr w:type="gramEnd"/>
      <w:r w:rsidRPr="0053418E">
        <w:rPr>
          <w:rFonts w:ascii="Trebuchet MS" w:eastAsia="Times New Roman" w:hAnsi="Trebuchet MS" w:cs="Arial"/>
          <w:i/>
          <w:iCs/>
          <w:color w:val="000080"/>
          <w:spacing w:val="4"/>
          <w:sz w:val="24"/>
          <w:szCs w:val="24"/>
          <w:lang w:eastAsia="ru-RU"/>
        </w:rPr>
        <w:t>, под, над 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 др.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E84484" w:rsidP="0053418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-605790</wp:posOffset>
            </wp:positionH>
            <wp:positionV relativeFrom="margin">
              <wp:posOffset>3609975</wp:posOffset>
            </wp:positionV>
            <wp:extent cx="1040130" cy="966470"/>
            <wp:effectExtent l="0" t="0" r="0" b="0"/>
            <wp:wrapSquare wrapText="bothSides"/>
            <wp:docPr id="10" name="Рисунок 10" descr="http://12gbdou.ru/images/sampledata/icetheme/pages/gallery/eu/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2gbdou.ru/images/sampledata/icetheme/pages/gallery/eu/9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21" w:lineRule="atLeast"/>
        <w:ind w:left="34" w:right="82" w:hanging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lang w:eastAsia="ru-RU"/>
        </w:rPr>
        <w:t>Критерии, по которым мож</w:t>
      </w:r>
      <w:r w:rsidRPr="0053418E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lang w:eastAsia="ru-RU"/>
        </w:rPr>
        <w:softHyphen/>
      </w:r>
      <w:r w:rsidRPr="0053418E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u w:val="single"/>
          <w:lang w:eastAsia="ru-RU"/>
        </w:rPr>
        <w:t>но оценить речь ребенка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, ро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дители должны знать. Напри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мер, нормы звукопроизноше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ния таковы: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lang w:eastAsia="ru-RU"/>
        </w:rPr>
        <w:t>0-1 год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а, у, и, </w:t>
      </w:r>
      <w:proofErr w:type="spellStart"/>
      <w:proofErr w:type="gram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б, м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lang w:eastAsia="ru-RU"/>
        </w:rPr>
        <w:t>1-2 года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о,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нь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т,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дь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к, г, </w:t>
      </w:r>
      <w:proofErr w:type="spellStart"/>
      <w:proofErr w:type="gram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х</w:t>
      </w:r>
      <w:proofErr w:type="spellEnd"/>
      <w:proofErr w:type="gram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в,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ф</w:t>
      </w:r>
      <w:proofErr w:type="spellEnd"/>
    </w:p>
    <w:p w:rsidR="0053418E" w:rsidRPr="0053418E" w:rsidRDefault="0053418E" w:rsidP="0053418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lang w:eastAsia="ru-RU"/>
        </w:rPr>
        <w:t>3-4 года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й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ль, э, с,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зь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ц</w:t>
      </w:r>
      <w:proofErr w:type="spellEnd"/>
    </w:p>
    <w:p w:rsidR="0053418E" w:rsidRPr="0053418E" w:rsidRDefault="0053418E" w:rsidP="0053418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lang w:eastAsia="ru-RU"/>
        </w:rPr>
        <w:t>4-5 лет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ш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ж, </w:t>
      </w:r>
      <w:proofErr w:type="gram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щ</w:t>
      </w:r>
      <w:proofErr w:type="spellEnd"/>
    </w:p>
    <w:p w:rsidR="0053418E" w:rsidRPr="0053418E" w:rsidRDefault="0053418E" w:rsidP="0053418E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lang w:eastAsia="ru-RU"/>
        </w:rPr>
        <w:t>5 лет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л, </w:t>
      </w:r>
      <w:proofErr w:type="spellStart"/>
      <w:proofErr w:type="gram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рь</w:t>
      </w:r>
      <w:proofErr w:type="spellEnd"/>
    </w:p>
    <w:p w:rsidR="0053418E" w:rsidRPr="0053418E" w:rsidRDefault="00E84484" w:rsidP="0053418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-607695</wp:posOffset>
            </wp:positionH>
            <wp:positionV relativeFrom="margin">
              <wp:posOffset>5701665</wp:posOffset>
            </wp:positionV>
            <wp:extent cx="1073785" cy="956310"/>
            <wp:effectExtent l="19050" t="0" r="0" b="0"/>
            <wp:wrapSquare wrapText="bothSides"/>
            <wp:docPr id="11" name="Рисунок 11" descr="http://12gbdou.ru/images/sampledata/icetheme/pages/gallery/eu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2gbdou.ru/images/sampledata/icetheme/pages/gallery/eu/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proofErr w:type="spellStart"/>
      <w:r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lang w:eastAsia="ru-RU"/>
        </w:rPr>
        <w:t>Леворукость</w:t>
      </w:r>
      <w:proofErr w:type="spellEnd"/>
      <w:r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lang w:eastAsia="ru-RU"/>
        </w:rPr>
        <w:t> 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— не отклоне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ние, а индивидуальная особен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ность человека, заложенная во 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внутриутробном периоде, и не 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приемлет переучивания. Это </w:t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может привести к возникно</w:t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вению неврозов и заиканию. </w:t>
      </w:r>
    </w:p>
    <w:p w:rsidR="0053418E" w:rsidRPr="0053418E" w:rsidRDefault="00E84484" w:rsidP="0053418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-567055</wp:posOffset>
            </wp:positionH>
            <wp:positionV relativeFrom="margin">
              <wp:posOffset>6657975</wp:posOffset>
            </wp:positionV>
            <wp:extent cx="978535" cy="914400"/>
            <wp:effectExtent l="0" t="0" r="0" b="0"/>
            <wp:wrapSquare wrapText="bothSides"/>
            <wp:docPr id="12" name="Рисунок 12" descr="http://12gbdou.ru/images/sampledata/icetheme/pages/gallery/eu/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2gbdou.ru/images/sampledata/icetheme/pages/gallery/eu/9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Мелкая моторика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так 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обычно называют движения </w:t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кистей и пальцев рук. Чем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лучше развиты пальчики, тем 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лучше развита речь.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Поэтому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стремитесь</w:t>
      </w:r>
      <w:proofErr w:type="spellEnd"/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к развитию мышц 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руки малыша. Пусть сначала это будет массаж пальчиков, 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игры типа "Сорока, сорока...", </w:t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затем игры с мелкими пред</w:t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метами под вашим контролем, 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шнуровки, лепка, застегива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ние пуговиц и т.д.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-587133</wp:posOffset>
            </wp:positionH>
            <wp:positionV relativeFrom="margin">
              <wp:posOffset>8108600</wp:posOffset>
            </wp:positionV>
            <wp:extent cx="1022393" cy="914400"/>
            <wp:effectExtent l="0" t="0" r="6307" b="0"/>
            <wp:wrapSquare wrapText="bothSides"/>
            <wp:docPr id="13" name="Рисунок 13" descr="95.png - 44.2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5.png - 44.25 K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9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-2"/>
          <w:sz w:val="24"/>
          <w:szCs w:val="24"/>
          <w:u w:val="single"/>
          <w:lang w:eastAsia="ru-RU"/>
        </w:rPr>
        <w:t>Нельзя заниматься 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 ребен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ком, если у вас плохое настро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ение. Лучше отложить заня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тие и в том случае, если ма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лыш чем-то расстроен или 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болен. Только положительные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эмоции обеспечивают эффек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тивность и высокую результа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тивность занятия.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E84484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-619760</wp:posOffset>
            </wp:positionH>
            <wp:positionV relativeFrom="margin">
              <wp:posOffset>-184150</wp:posOffset>
            </wp:positionV>
            <wp:extent cx="1001395" cy="1008380"/>
            <wp:effectExtent l="19050" t="0" r="8255" b="0"/>
            <wp:wrapSquare wrapText="bothSides"/>
            <wp:docPr id="14" name="Рисунок 14" descr="http://12gbdou.ru/images/sampledata/icetheme/pages/gallery/eu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2gbdou.ru/images/sampledata/icetheme/pages/gallery/eu/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lang w:eastAsia="ru-RU"/>
        </w:rPr>
        <w:t> </w:t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lang w:eastAsia="ru-RU"/>
        </w:rPr>
        <w:t>Общее недоразвитие речи </w:t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lang w:eastAsia="ru-RU"/>
        </w:rPr>
        <w:t>(ОНР)</w:t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 часто встречается у тех </w:t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детей, которые заговорили по</w:t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здно: слова — после 2 лет, фра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за — после 3. Можно говорить </w:t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об ОНР, когда у ребенка недо</w:t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развитие всех компонентов </w:t>
      </w:r>
      <w:r w:rsidR="0053418E"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речи: нарушено звукопроизно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шение, ограничен словарный </w:t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запас, плохо развит фонемати</w:t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ческий слух, нарушен грамма</w:t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тический строй речи.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D45657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6"/>
          <w:sz w:val="24"/>
          <w:szCs w:val="24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-619760</wp:posOffset>
            </wp:positionH>
            <wp:positionV relativeFrom="margin">
              <wp:posOffset>1066165</wp:posOffset>
            </wp:positionV>
            <wp:extent cx="1000125" cy="993775"/>
            <wp:effectExtent l="19050" t="0" r="9525" b="0"/>
            <wp:wrapSquare wrapText="bothSides"/>
            <wp:docPr id="15" name="Рисунок 15" descr="97.jpg - 6.8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7.jpg - 6.85 K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6"/>
          <w:sz w:val="24"/>
          <w:szCs w:val="24"/>
          <w:u w:val="single"/>
          <w:lang w:eastAsia="ru-RU"/>
        </w:rPr>
        <w:t>Подражание</w:t>
      </w:r>
      <w:r w:rsidR="0053418E" w:rsidRPr="0053418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 свойственно </w:t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всем малышам, поэтому ста</w:t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  <w:t>райтесь, по возможности, ог</w:t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раничивать общение ребенка </w:t>
      </w:r>
      <w:r w:rsidR="0053418E"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 людьми, имеющими речевые 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нарушения (особенно заика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ние!).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E84484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-630555</wp:posOffset>
            </wp:positionH>
            <wp:positionV relativeFrom="margin">
              <wp:posOffset>2106930</wp:posOffset>
            </wp:positionV>
            <wp:extent cx="948055" cy="945515"/>
            <wp:effectExtent l="19050" t="0" r="4445" b="0"/>
            <wp:wrapSquare wrapText="bothSides"/>
            <wp:docPr id="16" name="Рисунок 16" descr="98.jpg - 6.1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8.jpg - 6.17 K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E84484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-4"/>
          <w:sz w:val="24"/>
          <w:szCs w:val="24"/>
          <w:u w:val="single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-704215</wp:posOffset>
            </wp:positionH>
            <wp:positionV relativeFrom="margin">
              <wp:posOffset>3294380</wp:posOffset>
            </wp:positionV>
            <wp:extent cx="1149350" cy="1050925"/>
            <wp:effectExtent l="19050" t="0" r="0" b="0"/>
            <wp:wrapSquare wrapText="bothSides"/>
            <wp:docPr id="17" name="Рисунок 17" descr="99.jpg - 4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9.jpg - 4.67 KB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-4"/>
          <w:sz w:val="24"/>
          <w:szCs w:val="24"/>
          <w:u w:val="single"/>
          <w:lang w:eastAsia="ru-RU"/>
        </w:rPr>
        <w:t>Режим дня</w:t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 очень важен для маленького ребенка, особенно </w:t>
      </w:r>
      <w:proofErr w:type="spellStart"/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гиперактивного</w:t>
      </w:r>
      <w:proofErr w:type="spellEnd"/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. Постоянное </w:t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перевозбуждение нервной си</w:t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стемы, недостаточный сон </w:t>
      </w:r>
      <w:r w:rsidR="0053418E" w:rsidRPr="0053418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приводят к переутомлению, </w:t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перенапряжению, что, в свою 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очередь, может вызвать заи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кание и другие речевые рас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стройства. Если малыш плохо 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спит, у изголовья можно по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ложить саше (мешочек) с кор</w:t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нем валерианы. Можно ис</w:t>
      </w:r>
      <w:r w:rsidR="0053418E" w:rsidRPr="0053418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пользовать также натуральные 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масла, обладающие успокаи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вающим действием.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E84484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2"/>
          <w:sz w:val="24"/>
          <w:szCs w:val="24"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-630555</wp:posOffset>
            </wp:positionH>
            <wp:positionV relativeFrom="margin">
              <wp:posOffset>4345305</wp:posOffset>
            </wp:positionV>
            <wp:extent cx="1126490" cy="1124585"/>
            <wp:effectExtent l="19050" t="0" r="0" b="0"/>
            <wp:wrapSquare wrapText="bothSides"/>
            <wp:docPr id="18" name="Рисунок 18" descr="991.jpg - 5.0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91.jpg - 5.07 KB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lang w:eastAsia="ru-RU"/>
        </w:rPr>
        <w:t>Соска вредна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, если малыш </w:t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сосет ее долго и часто. Во-пер</w:t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вых, у него формируется вы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сокое (готическое) нёбо, кото</w:t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рое влияет на формирование </w:t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правильного звукопроизноше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ния. Во-вторых, соска меша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ет речевому общению. Вместо </w:t>
      </w:r>
      <w:r w:rsidR="0053418E"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произношения слов ребенок 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общается при помощи жестов </w:t>
      </w:r>
      <w:r w:rsidR="0053418E" w:rsidRPr="0053418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и пантомимики.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lang w:eastAsia="ru-RU"/>
        </w:rPr>
        <w:t>Только комплексное воздей</w:t>
      </w:r>
      <w:r w:rsidRPr="0053418E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lang w:eastAsia="ru-RU"/>
        </w:rPr>
        <w:softHyphen/>
      </w:r>
      <w:r w:rsidRPr="0053418E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lang w:eastAsia="ru-RU"/>
        </w:rPr>
        <w:t>ствие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различных специалистов 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(логопед, врач, воспитатели, 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родители) поможет качествен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но улучшить или исправить </w:t>
      </w:r>
      <w:r w:rsidRPr="0053418E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сложные нарушения речи — 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заикание, 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ОНР, дизартрию и т.д.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E84484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-619760</wp:posOffset>
            </wp:positionH>
            <wp:positionV relativeFrom="margin">
              <wp:posOffset>5469890</wp:posOffset>
            </wp:positionV>
            <wp:extent cx="1042035" cy="1040130"/>
            <wp:effectExtent l="19050" t="0" r="5715" b="0"/>
            <wp:wrapSquare wrapText="bothSides"/>
            <wp:docPr id="19" name="Рисунок 19" descr="992.jpg - 4.2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92.jpg - 4.20 KB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Times New Roman"/>
          <w:b/>
          <w:bCs/>
          <w:color w:val="000080"/>
          <w:spacing w:val="-1"/>
          <w:sz w:val="24"/>
          <w:szCs w:val="24"/>
          <w:u w:val="single"/>
          <w:lang w:eastAsia="ru-RU"/>
        </w:rPr>
        <w:t>Умственное развитие</w:t>
      </w:r>
      <w:r w:rsidRPr="0053418E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неот</w:t>
      </w:r>
      <w:r w:rsidRPr="0053418E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 xml:space="preserve">делимо от </w:t>
      </w:r>
      <w:proofErr w:type="gramStart"/>
      <w:r w:rsidRPr="0053418E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речевого</w:t>
      </w:r>
      <w:proofErr w:type="gramEnd"/>
      <w:r w:rsidRPr="0053418E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, поэтому, </w:t>
      </w:r>
      <w:r w:rsidRPr="0053418E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занимаясь с ребенком, нужно </w:t>
      </w:r>
      <w:r w:rsidRPr="0053418E">
        <w:rPr>
          <w:rFonts w:ascii="Trebuchet MS" w:eastAsia="Times New Roman" w:hAnsi="Trebuchet MS" w:cs="Times New Roman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развивать все психические </w:t>
      </w:r>
      <w:r w:rsidRPr="0053418E">
        <w:rPr>
          <w:rFonts w:ascii="Trebuchet MS" w:eastAsia="Times New Roman" w:hAnsi="Trebuchet MS" w:cs="Times New Roman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процессы: мышление, память, </w:t>
      </w:r>
      <w:r w:rsidRPr="0053418E">
        <w:rPr>
          <w:rFonts w:ascii="Trebuchet MS" w:eastAsia="Times New Roman" w:hAnsi="Trebuchet MS" w:cs="Times New Roman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речь, восприятие.</w:t>
      </w:r>
    </w:p>
    <w:p w:rsidR="0053418E" w:rsidRPr="0053418E" w:rsidRDefault="0053418E" w:rsidP="0053418E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E84484" w:rsidP="0053418E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-619760</wp:posOffset>
            </wp:positionH>
            <wp:positionV relativeFrom="margin">
              <wp:posOffset>6510655</wp:posOffset>
            </wp:positionV>
            <wp:extent cx="1002665" cy="1009015"/>
            <wp:effectExtent l="19050" t="0" r="6985" b="0"/>
            <wp:wrapSquare wrapText="bothSides"/>
            <wp:docPr id="20" name="Рисунок 20" descr="http://12gbdou.ru/images/sampledata/icetheme/pages/gallery/eu/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2gbdou.ru/images/sampledata/icetheme/pages/gallery/eu/99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E84484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  <w:r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Фольклор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 лучший рече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вой материал, накопленный </w:t>
      </w:r>
      <w:r w:rsidRPr="0053418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 xml:space="preserve">народом веками. </w:t>
      </w:r>
      <w:proofErr w:type="spellStart"/>
      <w:r w:rsidRPr="0053418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53418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, 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поговорки, скороговорки, сти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хи, песенки развивают речь 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детей и с удовольствием ими 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воспринимаются. Скороговор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развивают дикцию. Но сна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чала их нужно произносить в медленном темпе, перед зер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калом, четко проговаривая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каждый звук, затем темп уве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личивать.</w:t>
      </w:r>
    </w:p>
    <w:p w:rsidR="008D6694" w:rsidRDefault="008D6694" w:rsidP="0053418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8D6694" w:rsidRDefault="008D6694" w:rsidP="0053418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E84484" w:rsidP="0053418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-630555</wp:posOffset>
            </wp:positionH>
            <wp:positionV relativeFrom="margin">
              <wp:posOffset>7750810</wp:posOffset>
            </wp:positionV>
            <wp:extent cx="1012825" cy="1009015"/>
            <wp:effectExtent l="19050" t="0" r="0" b="0"/>
            <wp:wrapSquare wrapText="bothSides"/>
            <wp:docPr id="21" name="Рисунок 21" descr="http://12gbdou.ru/images/sampledata/icetheme/pages/gallery/eu/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2gbdou.ru/images/sampledata/icetheme/pages/gallery/eu/99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lang w:eastAsia="ru-RU"/>
        </w:rPr>
        <w:t>"Хорошо устроенный мозг 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лучше, чем хорошо наполнен</w:t>
      </w:r>
      <w:r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ный" — эту истину провозгла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сил еще М. Монтень. Инфор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мация, которая сообщается ре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бенку, должна соответствовать 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возрасту и способностям.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noProof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-532765</wp:posOffset>
            </wp:positionH>
            <wp:positionV relativeFrom="margin">
              <wp:posOffset>-100330</wp:posOffset>
            </wp:positionV>
            <wp:extent cx="1111250" cy="1092835"/>
            <wp:effectExtent l="0" t="0" r="0" b="0"/>
            <wp:wrapSquare wrapText="bothSides"/>
            <wp:docPr id="22" name="Рисунок 22" descr="995.png - 39.1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95.png - 39.13 KB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18E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lang w:eastAsia="ru-RU"/>
        </w:rPr>
        <w:t>Цветы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(ромашки, одуванчи</w:t>
      </w:r>
      <w:r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и др.) можно использовать 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развития речевого дыха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ния. Предлагая ребенку дуть </w:t>
      </w:r>
      <w:r w:rsidRPr="0053418E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на одуванчик (не раздувая 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щеки!), вырабатываем направ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ленную воздушную струю; по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нюхать ромашку — вырабаты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ваем речевое дыхание: вдох </w:t>
      </w:r>
      <w:r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носом, выдох ртом ("Ах, как </w:t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пахнет!"). Внимание! Детям с </w:t>
      </w:r>
      <w:r w:rsidRPr="0053418E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аллергией эти упражнения </w:t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противопоказаны!</w:t>
      </w:r>
    </w:p>
    <w:p w:rsidR="0053418E" w:rsidRPr="0053418E" w:rsidRDefault="008D6694" w:rsidP="0053418E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-582295</wp:posOffset>
            </wp:positionH>
            <wp:positionV relativeFrom="margin">
              <wp:posOffset>1171575</wp:posOffset>
            </wp:positionV>
            <wp:extent cx="895350" cy="892810"/>
            <wp:effectExtent l="19050" t="0" r="0" b="0"/>
            <wp:wrapSquare wrapText="bothSides"/>
            <wp:docPr id="23" name="Рисунок 23" descr="996.jpg - 4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96.jpg - 4.72 KB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8D6694" w:rsidP="0053418E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z w:val="24"/>
          <w:szCs w:val="24"/>
          <w:u w:val="single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-596900</wp:posOffset>
            </wp:positionH>
            <wp:positionV relativeFrom="margin">
              <wp:posOffset>2065020</wp:posOffset>
            </wp:positionV>
            <wp:extent cx="1040130" cy="1040130"/>
            <wp:effectExtent l="0" t="0" r="0" b="0"/>
            <wp:wrapSquare wrapText="bothSides"/>
            <wp:docPr id="24" name="Рисунок 24" descr="0.png - 67.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.png - 67.36 KB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"Часики"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упражнение </w:t>
      </w:r>
      <w:r w:rsidR="0053418E" w:rsidRPr="0053418E">
        <w:rPr>
          <w:rFonts w:ascii="Trebuchet MS" w:eastAsia="Times New Roman" w:hAnsi="Trebuchet MS" w:cs="Arial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для развития подвижности 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языка. Ребенок смотрит в зер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кало, рот открыт, язычок тон</w:t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кий и острый выглядывает изо </w:t>
      </w:r>
      <w:r w:rsidR="0053418E"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рта. Взрослый задает ритм: "</w:t>
      </w:r>
      <w:r w:rsidR="0053418E" w:rsidRPr="0053418E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Тик-так, тик-так!", а ребенок 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качает языком из стороны в 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сторону. Скорость можно ме</w:t>
      </w:r>
      <w:r w:rsidR="0053418E"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нять в зависимости от того, как 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легко ребенок выполняет это 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упражнение.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8D6694" w:rsidP="0053418E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000080"/>
          <w:spacing w:val="2"/>
          <w:sz w:val="24"/>
          <w:szCs w:val="24"/>
          <w:u w:val="single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3000375</wp:posOffset>
            </wp:positionV>
            <wp:extent cx="1094740" cy="1092835"/>
            <wp:effectExtent l="19050" t="0" r="0" b="0"/>
            <wp:wrapSquare wrapText="bothSides"/>
            <wp:docPr id="25" name="Рисунок 25" descr="01.jpg - 4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1.jpg - 4.73 KB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lang w:eastAsia="ru-RU"/>
        </w:rPr>
        <w:t>Шепотной речи тоже нуж</w:t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lang w:eastAsia="ru-RU"/>
        </w:rPr>
        <w:t>но учить</w:t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. Ребенку тяжело ме</w:t>
      </w:r>
      <w:r w:rsidR="0053418E"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нять силу голоса. Следите за 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тем, чтобы малыш не пере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напрягал голосовые складки. </w:t>
      </w:r>
      <w:r w:rsidR="0053418E"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Крик противопоказан всем, а 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особенно детям до 10—12 (!) </w:t>
      </w:r>
      <w:r w:rsidR="0053418E" w:rsidRPr="0053418E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лет, так как их голосовые </w:t>
      </w:r>
      <w:r w:rsidR="0053418E" w:rsidRPr="0053418E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складки находятся в стадии </w:t>
      </w:r>
      <w:r w:rsidR="0053418E"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формирования.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lang w:eastAsia="ru-RU"/>
        </w:rPr>
        <w:t>Щетка (любая)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используе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мая для массажа пальцев, ла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дошек, стимулирует развитие 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мелкой моторики, повышает </w:t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тонус мышц рук и пальцев. 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Зубная щетка поможет очис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тить язык, а также повысить 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тонус его мышц.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8D6694" w:rsidP="0053418E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66666"/>
          <w:spacing w:val="1"/>
          <w:sz w:val="24"/>
          <w:szCs w:val="24"/>
          <w:u w:val="single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-534035</wp:posOffset>
            </wp:positionH>
            <wp:positionV relativeFrom="margin">
              <wp:posOffset>4250690</wp:posOffset>
            </wp:positionV>
            <wp:extent cx="1113790" cy="1199515"/>
            <wp:effectExtent l="0" t="0" r="0" b="0"/>
            <wp:wrapSquare wrapText="bothSides"/>
            <wp:docPr id="26" name="Рисунок 26" descr="http://12gbdou.ru/images/sampledata/icetheme/pages/gallery/eu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2gbdou.ru/images/sampledata/icetheme/pages/gallery/eu/0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Times New Roman" w:eastAsia="Times New Roman" w:hAnsi="Times New Roman" w:cs="Times New Roman"/>
          <w:b/>
          <w:bCs/>
          <w:color w:val="666666"/>
          <w:spacing w:val="1"/>
          <w:sz w:val="24"/>
          <w:szCs w:val="24"/>
          <w:u w:val="single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"Эхо" — игра,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способству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ющая развитию умения ме</w:t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нять силу голоса. Вы произ</w:t>
      </w:r>
      <w:r w:rsidRPr="0053418E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носите громко любое слово,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ребенок повторяет несколько </w:t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раз, понижая силу голоса.</w:t>
      </w:r>
    </w:p>
    <w:p w:rsidR="0053418E" w:rsidRPr="0053418E" w:rsidRDefault="0053418E" w:rsidP="0053418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8D6694" w:rsidP="0053418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-534035</wp:posOffset>
            </wp:positionH>
            <wp:positionV relativeFrom="margin">
              <wp:posOffset>5512435</wp:posOffset>
            </wp:positionV>
            <wp:extent cx="1101090" cy="1102995"/>
            <wp:effectExtent l="0" t="0" r="3810" b="0"/>
            <wp:wrapSquare wrapText="bothSides"/>
            <wp:docPr id="27" name="Рисунок 27" descr="http://12gbdou.ru/images/sampledata/icetheme/pages/gallery/eu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2gbdou.ru/images/sampledata/icetheme/pages/gallery/eu/0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18E"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53418E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8D6694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pacing w:val="5"/>
          <w:sz w:val="24"/>
          <w:szCs w:val="24"/>
          <w:u w:val="single"/>
          <w:lang w:eastAsia="ru-RU"/>
        </w:rPr>
        <w:t>Юла, елка, еж, яблоко</w:t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— 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эти слова начинаются с йоти</w:t>
      </w:r>
      <w:r w:rsidRPr="0053418E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рованных гласных, сложных 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произношения. Обратите 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на них внимание, они состо</w:t>
      </w:r>
      <w:r w:rsidRPr="0053418E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  <w:t>ят из двух звуков:</w:t>
      </w:r>
    </w:p>
    <w:p w:rsidR="0053418E" w:rsidRPr="0053418E" w:rsidRDefault="0053418E" w:rsidP="0053418E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8D6694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</w:t>
      </w:r>
      <w:proofErr w:type="spellStart"/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ю</w:t>
      </w:r>
      <w:proofErr w:type="spellEnd"/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]= [</w:t>
      </w:r>
      <w:proofErr w:type="spellStart"/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й</w:t>
      </w:r>
      <w:proofErr w:type="spellEnd"/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] + [у];</w:t>
      </w:r>
    </w:p>
    <w:p w:rsidR="0053418E" w:rsidRPr="0053418E" w:rsidRDefault="0053418E" w:rsidP="008D6694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8D6694" w:rsidP="008D6694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[я] = [</w:t>
      </w:r>
      <w:proofErr w:type="spellStart"/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й</w:t>
      </w:r>
      <w:proofErr w:type="spellEnd"/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] + [а];</w:t>
      </w:r>
    </w:p>
    <w:p w:rsidR="0053418E" w:rsidRPr="0053418E" w:rsidRDefault="0053418E" w:rsidP="008D6694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8D6694" w:rsidP="008D6694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[ё] = [</w:t>
      </w:r>
      <w:proofErr w:type="spellStart"/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й</w:t>
      </w:r>
      <w:proofErr w:type="spellEnd"/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] + [о];</w:t>
      </w:r>
    </w:p>
    <w:p w:rsidR="0053418E" w:rsidRPr="0053418E" w:rsidRDefault="0053418E" w:rsidP="008D6694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53418E" w:rsidRPr="0053418E" w:rsidRDefault="008D6694" w:rsidP="008D6694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[е] = [</w:t>
      </w:r>
      <w:proofErr w:type="spellStart"/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й</w:t>
      </w:r>
      <w:proofErr w:type="spellEnd"/>
      <w:r w:rsidR="0053418E"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] + [э].</w:t>
      </w:r>
    </w:p>
    <w:p w:rsidR="0053418E" w:rsidRPr="0053418E" w:rsidRDefault="008D6694" w:rsidP="008D6694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-577850</wp:posOffset>
            </wp:positionH>
            <wp:positionV relativeFrom="margin">
              <wp:posOffset>7803515</wp:posOffset>
            </wp:positionV>
            <wp:extent cx="1071880" cy="1071880"/>
            <wp:effectExtent l="0" t="0" r="0" b="0"/>
            <wp:wrapSquare wrapText="bothSides"/>
            <wp:docPr id="28" name="Рисунок 28" descr="04.png - 37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4.png - 37.73 KB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18E" w:rsidRPr="0053418E" w:rsidRDefault="0053418E" w:rsidP="0053418E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53418E" w:rsidRPr="0053418E" w:rsidRDefault="0053418E" w:rsidP="008D6694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t>Язык — орган артикуля</w:t>
      </w:r>
      <w:r w:rsidRPr="0053418E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lang w:eastAsia="ru-RU"/>
        </w:rPr>
        <w:softHyphen/>
      </w:r>
      <w:r w:rsidRPr="0053418E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lang w:eastAsia="ru-RU"/>
        </w:rPr>
        <w:t>ции.</w:t>
      </w:r>
      <w:r w:rsidRPr="0053418E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 Научите ребенка перед </w:t>
      </w:r>
      <w:r w:rsidRPr="0053418E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зеркалом поднимать и опускать 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язык, делать его широким, уз</w:t>
      </w:r>
      <w:r w:rsidRPr="0053418E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ким. Достаточно 10—15 мин 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ежедневных занятий артикуля</w:t>
      </w:r>
      <w:r w:rsidRPr="0053418E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ционной гимнастикой, чтобы у </w:t>
      </w:r>
      <w:r w:rsidRPr="0053418E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t>малыша не было проблем с про</w:t>
      </w:r>
      <w:r w:rsidRPr="0053418E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softHyphen/>
      </w:r>
      <w:r w:rsidRPr="0053418E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изнесением звуков.</w:t>
      </w:r>
    </w:p>
    <w:p w:rsidR="00665881" w:rsidRDefault="00665881"/>
    <w:sectPr w:rsidR="00665881" w:rsidSect="00E8448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53418E"/>
    <w:rsid w:val="0053418E"/>
    <w:rsid w:val="00665881"/>
    <w:rsid w:val="008D6694"/>
    <w:rsid w:val="00D45657"/>
    <w:rsid w:val="00E8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18E"/>
    <w:rPr>
      <w:b/>
      <w:bCs/>
    </w:rPr>
  </w:style>
  <w:style w:type="paragraph" w:styleId="a4">
    <w:name w:val="Normal (Web)"/>
    <w:basedOn w:val="a"/>
    <w:uiPriority w:val="99"/>
    <w:semiHidden/>
    <w:unhideWhenUsed/>
    <w:rsid w:val="0053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41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64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16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359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15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495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10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001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39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575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13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590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289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2024-11-18T10:12:00Z</cp:lastPrinted>
  <dcterms:created xsi:type="dcterms:W3CDTF">2024-11-18T09:17:00Z</dcterms:created>
  <dcterms:modified xsi:type="dcterms:W3CDTF">2024-11-18T10:13:00Z</dcterms:modified>
</cp:coreProperties>
</file>